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Default="00732F2A" w:rsidP="00732F2A">
      <w:pPr>
        <w:ind w:left="5670"/>
        <w:rPr>
          <w:rFonts w:ascii="Times New Roman" w:eastAsia="Times New Roman" w:hAnsi="Times New Roman" w:cs="Times New Roman"/>
          <w:color w:val="auto"/>
          <w:sz w:val="22"/>
          <w:szCs w:val="22"/>
          <w:lang w:val="ru-RU"/>
        </w:rPr>
      </w:pPr>
      <w:bookmarkStart w:id="0" w:name="bookmark0"/>
      <w:bookmarkStart w:id="1" w:name="_GoBack"/>
      <w:bookmarkEnd w:id="1"/>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B60C3D"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Исполнительный директор</w:t>
      </w:r>
      <w:r w:rsidR="00732F2A" w:rsidRPr="00732F2A">
        <w:rPr>
          <w:rFonts w:ascii="Times New Roman" w:eastAsia="Times New Roman" w:hAnsi="Times New Roman" w:cs="Times New Roman"/>
          <w:color w:val="auto"/>
          <w:sz w:val="22"/>
          <w:szCs w:val="22"/>
          <w:lang w:val="ru-RU"/>
        </w:rPr>
        <w:t xml:space="preserve">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40621C"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«Ставропольэнергосбыт»</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B60C3D">
        <w:rPr>
          <w:rFonts w:ascii="Times New Roman" w:eastAsia="Times New Roman" w:hAnsi="Times New Roman" w:cs="Times New Roman"/>
          <w:color w:val="auto"/>
          <w:sz w:val="22"/>
          <w:szCs w:val="22"/>
          <w:lang w:val="ru-RU"/>
        </w:rPr>
        <w:t>И</w:t>
      </w:r>
      <w:r w:rsidR="009C7A00">
        <w:rPr>
          <w:rFonts w:ascii="Times New Roman" w:eastAsia="Times New Roman" w:hAnsi="Times New Roman" w:cs="Times New Roman"/>
          <w:color w:val="auto"/>
          <w:sz w:val="22"/>
          <w:szCs w:val="22"/>
          <w:lang w:val="ru-RU"/>
        </w:rPr>
        <w:t xml:space="preserve">. </w:t>
      </w:r>
      <w:r w:rsidR="00B60C3D">
        <w:rPr>
          <w:rFonts w:ascii="Times New Roman" w:eastAsia="Times New Roman" w:hAnsi="Times New Roman" w:cs="Times New Roman"/>
          <w:color w:val="auto"/>
          <w:sz w:val="22"/>
          <w:szCs w:val="22"/>
          <w:lang w:val="ru-RU"/>
        </w:rPr>
        <w:t>Б</w:t>
      </w:r>
      <w:r w:rsidR="009C7A00">
        <w:rPr>
          <w:rFonts w:ascii="Times New Roman" w:eastAsia="Times New Roman" w:hAnsi="Times New Roman" w:cs="Times New Roman"/>
          <w:color w:val="auto"/>
          <w:sz w:val="22"/>
          <w:szCs w:val="22"/>
          <w:lang w:val="ru-RU"/>
        </w:rPr>
        <w:t xml:space="preserve">. </w:t>
      </w:r>
      <w:r w:rsidR="00B60C3D">
        <w:rPr>
          <w:rFonts w:ascii="Times New Roman" w:eastAsia="Times New Roman" w:hAnsi="Times New Roman" w:cs="Times New Roman"/>
          <w:color w:val="auto"/>
          <w:sz w:val="22"/>
          <w:szCs w:val="22"/>
          <w:lang w:val="ru-RU"/>
        </w:rPr>
        <w:t>Салпагаров</w:t>
      </w:r>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0A53BE"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w:t>
      </w:r>
      <w:r w:rsidR="00EB5273">
        <w:rPr>
          <w:rFonts w:ascii="Times New Roman" w:eastAsia="Times New Roman" w:hAnsi="Times New Roman" w:cs="Times New Roman"/>
          <w:color w:val="auto"/>
          <w:sz w:val="22"/>
          <w:szCs w:val="22"/>
          <w:lang w:val="ru-RU"/>
        </w:rPr>
        <w:t>05</w:t>
      </w:r>
      <w:r w:rsidR="00732F2A" w:rsidRPr="00732F2A">
        <w:rPr>
          <w:rFonts w:ascii="Times New Roman" w:eastAsia="Times New Roman" w:hAnsi="Times New Roman" w:cs="Times New Roman"/>
          <w:color w:val="auto"/>
          <w:sz w:val="22"/>
          <w:szCs w:val="22"/>
          <w:lang w:val="ru-RU"/>
        </w:rPr>
        <w:t>»</w:t>
      </w:r>
      <w:r w:rsidR="00D67A9C">
        <w:rPr>
          <w:rFonts w:ascii="Times New Roman" w:eastAsia="Times New Roman" w:hAnsi="Times New Roman" w:cs="Times New Roman"/>
          <w:color w:val="auto"/>
          <w:sz w:val="22"/>
          <w:szCs w:val="22"/>
          <w:lang w:val="ru-RU"/>
        </w:rPr>
        <w:t xml:space="preserve"> </w:t>
      </w:r>
      <w:r w:rsidR="00EB5273">
        <w:rPr>
          <w:rFonts w:ascii="Times New Roman" w:eastAsia="Times New Roman" w:hAnsi="Times New Roman" w:cs="Times New Roman"/>
          <w:color w:val="auto"/>
          <w:sz w:val="22"/>
          <w:szCs w:val="22"/>
          <w:lang w:val="ru-RU"/>
        </w:rPr>
        <w:t>марта</w:t>
      </w:r>
      <w:r w:rsidR="00A90565">
        <w:rPr>
          <w:rFonts w:ascii="Times New Roman" w:eastAsia="Times New Roman" w:hAnsi="Times New Roman" w:cs="Times New Roman"/>
          <w:color w:val="auto"/>
          <w:sz w:val="22"/>
          <w:szCs w:val="22"/>
          <w:lang w:val="ru-RU"/>
        </w:rPr>
        <w:t xml:space="preserve"> </w:t>
      </w:r>
      <w:r w:rsidR="004F4D41">
        <w:rPr>
          <w:rFonts w:ascii="Times New Roman" w:eastAsia="Times New Roman" w:hAnsi="Times New Roman" w:cs="Times New Roman"/>
          <w:color w:val="auto"/>
          <w:sz w:val="22"/>
          <w:szCs w:val="22"/>
          <w:lang w:val="ru-RU"/>
        </w:rPr>
        <w:t>202</w:t>
      </w:r>
      <w:r w:rsidR="00CE2D43">
        <w:rPr>
          <w:rFonts w:ascii="Times New Roman" w:eastAsia="Times New Roman" w:hAnsi="Times New Roman" w:cs="Times New Roman"/>
          <w:color w:val="auto"/>
          <w:sz w:val="22"/>
          <w:szCs w:val="22"/>
          <w:lang w:val="ru-RU"/>
        </w:rPr>
        <w:t>4</w:t>
      </w:r>
      <w:r w:rsidR="00732F2A" w:rsidRPr="00732F2A">
        <w:rPr>
          <w:rFonts w:ascii="Times New Roman" w:eastAsia="Times New Roman" w:hAnsi="Times New Roman" w:cs="Times New Roman"/>
          <w:color w:val="auto"/>
          <w:sz w:val="22"/>
          <w:szCs w:val="22"/>
          <w:lang w:val="ru-RU"/>
        </w:rPr>
        <w:t xml:space="preserve"> года </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0"/>
        <w:keepNext/>
        <w:keepLines/>
        <w:shd w:val="clear" w:color="auto" w:fill="auto"/>
        <w:spacing w:after="1000" w:line="340" w:lineRule="exact"/>
        <w:ind w:left="60"/>
        <w:rPr>
          <w:lang w:val="ru-RU"/>
        </w:rPr>
      </w:pPr>
    </w:p>
    <w:p w:rsidR="00732F2A" w:rsidRDefault="00732F2A">
      <w:pPr>
        <w:pStyle w:val="20"/>
        <w:keepNext/>
        <w:keepLines/>
        <w:shd w:val="clear" w:color="auto" w:fill="auto"/>
        <w:spacing w:after="1000" w:line="340" w:lineRule="exact"/>
        <w:ind w:left="60"/>
        <w:rPr>
          <w:lang w:val="ru-RU"/>
        </w:rPr>
      </w:pPr>
    </w:p>
    <w:p w:rsidR="00154139" w:rsidRDefault="0067798C">
      <w:pPr>
        <w:pStyle w:val="20"/>
        <w:keepNext/>
        <w:keepLines/>
        <w:shd w:val="clear" w:color="auto" w:fill="auto"/>
        <w:spacing w:after="1000" w:line="340" w:lineRule="exact"/>
        <w:ind w:left="60"/>
      </w:pPr>
      <w:r>
        <w:t>Документация по запросу предложений</w:t>
      </w:r>
      <w:bookmarkEnd w:id="0"/>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Открытый запрос предложений</w:t>
      </w:r>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на право заключения договора</w:t>
      </w:r>
    </w:p>
    <w:p w:rsidR="002C1FFE" w:rsidRDefault="002C1FFE">
      <w:pPr>
        <w:pStyle w:val="6"/>
        <w:shd w:val="clear" w:color="auto" w:fill="auto"/>
        <w:spacing w:before="0" w:line="317" w:lineRule="exact"/>
        <w:ind w:left="60" w:firstLine="0"/>
        <w:rPr>
          <w:b/>
          <w:sz w:val="36"/>
          <w:szCs w:val="36"/>
          <w:lang w:val="ru-RU"/>
        </w:rPr>
      </w:pPr>
      <w:r w:rsidRPr="002C1FFE">
        <w:rPr>
          <w:b/>
          <w:sz w:val="36"/>
          <w:szCs w:val="36"/>
          <w:lang w:val="ru-RU"/>
        </w:rPr>
        <w:t>на вып</w:t>
      </w:r>
      <w:r w:rsidR="00CE2D43">
        <w:rPr>
          <w:b/>
          <w:sz w:val="36"/>
          <w:szCs w:val="36"/>
          <w:lang w:val="ru-RU"/>
        </w:rPr>
        <w:t>олнение</w:t>
      </w:r>
      <w:r w:rsidRPr="002C1FFE">
        <w:rPr>
          <w:b/>
          <w:sz w:val="36"/>
          <w:szCs w:val="36"/>
          <w:lang w:val="ru-RU"/>
        </w:rPr>
        <w:t xml:space="preserve"> работ</w:t>
      </w:r>
      <w:r w:rsidR="00CE2D43">
        <w:rPr>
          <w:b/>
          <w:sz w:val="36"/>
          <w:szCs w:val="36"/>
          <w:lang w:val="ru-RU"/>
        </w:rPr>
        <w:t xml:space="preserve"> по разработке научно-проектной документации для проведения ремонтно-реставрационных работ и приспособления объекта культурного наследия регионального значения «Первая в городе электростанция», 1895год.</w:t>
      </w:r>
    </w:p>
    <w:p w:rsidR="00686C89" w:rsidRDefault="00CE2D43">
      <w:pPr>
        <w:pStyle w:val="6"/>
        <w:shd w:val="clear" w:color="auto" w:fill="auto"/>
        <w:spacing w:before="0" w:line="317" w:lineRule="exact"/>
        <w:ind w:left="60" w:firstLine="0"/>
        <w:rPr>
          <w:b/>
          <w:sz w:val="36"/>
          <w:szCs w:val="36"/>
          <w:lang w:val="ru-RU"/>
        </w:rPr>
      </w:pPr>
      <w:r>
        <w:rPr>
          <w:b/>
          <w:sz w:val="36"/>
          <w:szCs w:val="36"/>
          <w:lang w:val="ru-RU"/>
        </w:rPr>
        <w:t>По адресу: Ставропольский край, г.</w:t>
      </w:r>
      <w:r w:rsidR="00686C89">
        <w:rPr>
          <w:b/>
          <w:sz w:val="36"/>
          <w:szCs w:val="36"/>
          <w:lang w:val="ru-RU"/>
        </w:rPr>
        <w:t> </w:t>
      </w:r>
      <w:r>
        <w:rPr>
          <w:b/>
          <w:sz w:val="36"/>
          <w:szCs w:val="36"/>
          <w:lang w:val="ru-RU"/>
        </w:rPr>
        <w:t xml:space="preserve">Ставрополь, </w:t>
      </w:r>
    </w:p>
    <w:p w:rsidR="00DE2D1F" w:rsidRPr="00CE2D43" w:rsidRDefault="00686C89" w:rsidP="00CE2D43">
      <w:pPr>
        <w:pStyle w:val="6"/>
        <w:shd w:val="clear" w:color="auto" w:fill="auto"/>
        <w:spacing w:before="0" w:line="317" w:lineRule="exact"/>
        <w:ind w:left="60" w:firstLine="0"/>
        <w:rPr>
          <w:b/>
          <w:sz w:val="36"/>
          <w:szCs w:val="36"/>
          <w:lang w:val="ru-RU"/>
        </w:rPr>
      </w:pPr>
      <w:r>
        <w:rPr>
          <w:b/>
          <w:sz w:val="36"/>
          <w:szCs w:val="36"/>
          <w:lang w:val="ru-RU"/>
        </w:rPr>
        <w:t>у</w:t>
      </w:r>
      <w:r w:rsidR="00CE2D43">
        <w:rPr>
          <w:b/>
          <w:sz w:val="36"/>
          <w:szCs w:val="36"/>
          <w:lang w:val="ru-RU"/>
        </w:rPr>
        <w:t>л</w:t>
      </w:r>
      <w:r>
        <w:rPr>
          <w:b/>
          <w:sz w:val="36"/>
          <w:szCs w:val="36"/>
          <w:lang w:val="ru-RU"/>
        </w:rPr>
        <w:t>.</w:t>
      </w:r>
      <w:r w:rsidR="00CE2D43">
        <w:rPr>
          <w:b/>
          <w:sz w:val="36"/>
          <w:szCs w:val="36"/>
          <w:lang w:val="ru-RU"/>
        </w:rPr>
        <w:t xml:space="preserve"> Суворова, д.2</w:t>
      </w:r>
      <w:r>
        <w:rPr>
          <w:b/>
          <w:sz w:val="36"/>
          <w:szCs w:val="36"/>
          <w:lang w:val="ru-RU"/>
        </w:rPr>
        <w:t xml:space="preserve"> </w:t>
      </w:r>
      <w:r w:rsidR="00CE2D43">
        <w:rPr>
          <w:b/>
          <w:sz w:val="36"/>
          <w:szCs w:val="36"/>
          <w:lang w:val="ru-RU"/>
        </w:rPr>
        <w:t>в 2024</w:t>
      </w:r>
      <w:r>
        <w:rPr>
          <w:b/>
          <w:sz w:val="36"/>
          <w:szCs w:val="36"/>
          <w:lang w:val="ru-RU"/>
        </w:rPr>
        <w:t xml:space="preserve"> </w:t>
      </w:r>
      <w:r w:rsidR="002C1FFE" w:rsidRPr="002C1FFE">
        <w:rPr>
          <w:b/>
          <w:sz w:val="36"/>
          <w:szCs w:val="36"/>
          <w:lang w:val="ru-RU"/>
        </w:rPr>
        <w:t>г.</w:t>
      </w: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Default="0067798C" w:rsidP="00CE2D43">
      <w:pPr>
        <w:pStyle w:val="6"/>
        <w:shd w:val="clear" w:color="auto" w:fill="auto"/>
        <w:spacing w:before="0" w:line="317" w:lineRule="exact"/>
        <w:ind w:firstLine="0"/>
        <w:rPr>
          <w:lang w:val="ru-RU"/>
        </w:rPr>
      </w:pPr>
      <w:r>
        <w:t xml:space="preserve">г. </w:t>
      </w:r>
      <w:r w:rsidR="00DE2D1F">
        <w:rPr>
          <w:lang w:val="ru-RU"/>
        </w:rPr>
        <w:t>Ессентуки</w:t>
      </w:r>
      <w:r w:rsidR="004F4D41">
        <w:t xml:space="preserve"> 20</w:t>
      </w:r>
      <w:r w:rsidR="004F4D41">
        <w:rPr>
          <w:lang w:val="ru-RU"/>
        </w:rPr>
        <w:t>2</w:t>
      </w:r>
      <w:r w:rsidR="00CE2D43">
        <w:rPr>
          <w:lang w:val="ru-RU"/>
        </w:rPr>
        <w:t>4</w:t>
      </w:r>
      <w:r>
        <w:t xml:space="preserve"> 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Pr="002B50E9" w:rsidRDefault="00595C14">
      <w:pPr>
        <w:pStyle w:val="10"/>
        <w:keepNext/>
        <w:keepLines/>
        <w:shd w:val="clear" w:color="auto" w:fill="auto"/>
        <w:spacing w:after="11" w:line="390" w:lineRule="exact"/>
        <w:ind w:left="20" w:firstLine="560"/>
        <w:rPr>
          <w:sz w:val="24"/>
          <w:szCs w:val="24"/>
        </w:rPr>
      </w:pPr>
      <w:bookmarkStart w:id="2" w:name="bookmark1"/>
      <w:r w:rsidRPr="002B50E9">
        <w:rPr>
          <w:sz w:val="24"/>
          <w:szCs w:val="24"/>
          <w:lang w:val="ru-RU"/>
        </w:rPr>
        <w:t>1</w:t>
      </w:r>
      <w:r w:rsidR="0067798C" w:rsidRPr="002B50E9">
        <w:rPr>
          <w:sz w:val="24"/>
          <w:szCs w:val="24"/>
        </w:rPr>
        <w:t>. Общие положения</w:t>
      </w:r>
      <w:bookmarkEnd w:id="2"/>
    </w:p>
    <w:p w:rsidR="00154139" w:rsidRPr="002B50E9" w:rsidRDefault="0067798C">
      <w:pPr>
        <w:pStyle w:val="30"/>
        <w:keepNext/>
        <w:keepLines/>
        <w:numPr>
          <w:ilvl w:val="0"/>
          <w:numId w:val="1"/>
        </w:numPr>
        <w:shd w:val="clear" w:color="auto" w:fill="auto"/>
        <w:tabs>
          <w:tab w:val="left" w:pos="1343"/>
        </w:tabs>
        <w:spacing w:before="0"/>
        <w:ind w:left="20" w:firstLine="560"/>
        <w:rPr>
          <w:sz w:val="24"/>
          <w:szCs w:val="24"/>
        </w:rPr>
      </w:pPr>
      <w:bookmarkStart w:id="3" w:name="bookmark2"/>
      <w:r w:rsidRPr="002B50E9">
        <w:rPr>
          <w:sz w:val="24"/>
          <w:szCs w:val="24"/>
        </w:rPr>
        <w:t>Общие сведения о процедуре запроса предложений</w:t>
      </w:r>
      <w:bookmarkEnd w:id="3"/>
    </w:p>
    <w:p w:rsidR="002C1FFE" w:rsidRPr="002C1FFE" w:rsidRDefault="0040621C" w:rsidP="002C1FFE">
      <w:pPr>
        <w:pStyle w:val="6"/>
        <w:numPr>
          <w:ilvl w:val="0"/>
          <w:numId w:val="2"/>
        </w:numPr>
        <w:shd w:val="clear" w:color="auto" w:fill="auto"/>
        <w:tabs>
          <w:tab w:val="left" w:pos="1225"/>
        </w:tabs>
        <w:spacing w:before="0"/>
        <w:ind w:left="20" w:right="20" w:firstLine="560"/>
        <w:jc w:val="both"/>
        <w:rPr>
          <w:sz w:val="24"/>
          <w:szCs w:val="24"/>
        </w:rPr>
      </w:pPr>
      <w:bookmarkStart w:id="4" w:name="bookmark3"/>
      <w:r w:rsidRPr="002C1FFE">
        <w:rPr>
          <w:sz w:val="24"/>
          <w:szCs w:val="24"/>
          <w:lang w:val="ru-RU"/>
        </w:rPr>
        <w:t>П</w:t>
      </w:r>
      <w:r w:rsidR="0067798C" w:rsidRPr="002C1FFE">
        <w:rPr>
          <w:sz w:val="24"/>
          <w:szCs w:val="24"/>
        </w:rPr>
        <w:t>АО «</w:t>
      </w:r>
      <w:r w:rsidR="00DE2D1F" w:rsidRPr="002C1FFE">
        <w:rPr>
          <w:sz w:val="24"/>
          <w:szCs w:val="24"/>
          <w:lang w:val="ru-RU"/>
        </w:rPr>
        <w:t>Ставропольэнергосбыт</w:t>
      </w:r>
      <w:r w:rsidR="0067798C" w:rsidRPr="002C1FFE">
        <w:rPr>
          <w:sz w:val="24"/>
          <w:szCs w:val="24"/>
        </w:rPr>
        <w:t xml:space="preserve">», </w:t>
      </w:r>
      <w:r w:rsidR="009C7A00" w:rsidRPr="002C1FFE">
        <w:rPr>
          <w:sz w:val="24"/>
          <w:szCs w:val="24"/>
        </w:rPr>
        <w:t>Юридический адрес:</w:t>
      </w:r>
      <w:r w:rsidR="009C7A00" w:rsidRPr="002C1FFE">
        <w:rPr>
          <w:sz w:val="24"/>
          <w:szCs w:val="24"/>
          <w:lang w:val="ru-RU"/>
        </w:rPr>
        <w:t xml:space="preserve"> </w:t>
      </w:r>
      <w:r w:rsidR="00DE2D1F" w:rsidRPr="002C1FFE">
        <w:rPr>
          <w:sz w:val="24"/>
          <w:szCs w:val="24"/>
        </w:rPr>
        <w:t>(3576</w:t>
      </w:r>
      <w:r w:rsidR="00D62BC1" w:rsidRPr="002C1FFE">
        <w:rPr>
          <w:sz w:val="24"/>
          <w:szCs w:val="24"/>
          <w:lang w:val="ru-RU"/>
        </w:rPr>
        <w:t>33</w:t>
      </w:r>
      <w:r w:rsidR="00686C89">
        <w:rPr>
          <w:sz w:val="24"/>
          <w:szCs w:val="24"/>
        </w:rPr>
        <w:t xml:space="preserve">, </w:t>
      </w:r>
      <w:r w:rsidR="00DE2D1F" w:rsidRPr="002C1FFE">
        <w:rPr>
          <w:sz w:val="24"/>
          <w:szCs w:val="24"/>
        </w:rPr>
        <w:t>Ставропольский край, г. Ессентуки, ул. Большевистская, 59</w:t>
      </w:r>
      <w:r w:rsidR="002B50E9" w:rsidRPr="002C1FFE">
        <w:rPr>
          <w:sz w:val="24"/>
          <w:szCs w:val="24"/>
          <w:lang w:val="ru-RU"/>
        </w:rPr>
        <w:t>а</w:t>
      </w:r>
      <w:r w:rsidR="00DE2D1F" w:rsidRPr="002C1FFE">
        <w:rPr>
          <w:sz w:val="24"/>
          <w:szCs w:val="24"/>
        </w:rPr>
        <w:t>), (Далее — Заказчик</w:t>
      </w:r>
      <w:r w:rsidR="00DE2D1F" w:rsidRPr="002C1FFE">
        <w:rPr>
          <w:sz w:val="24"/>
          <w:szCs w:val="24"/>
          <w:lang w:val="ru-RU"/>
        </w:rPr>
        <w:t>, он же Организатор</w:t>
      </w:r>
      <w:r w:rsidR="00DE2D1F" w:rsidRPr="002C1FFE">
        <w:rPr>
          <w:sz w:val="24"/>
          <w:szCs w:val="24"/>
        </w:rPr>
        <w:t xml:space="preserve">),  </w:t>
      </w:r>
      <w:r w:rsidR="00DA7C07" w:rsidRPr="002C1FFE">
        <w:rPr>
          <w:sz w:val="24"/>
          <w:szCs w:val="24"/>
          <w:lang w:val="ru-RU"/>
        </w:rPr>
        <w:t>извещением</w:t>
      </w:r>
      <w:r w:rsidR="00DE2D1F" w:rsidRPr="002C1FFE">
        <w:rPr>
          <w:sz w:val="24"/>
          <w:szCs w:val="24"/>
        </w:rPr>
        <w:t xml:space="preserve"> о проведении открытого запроса предложений, размещенном на </w:t>
      </w:r>
      <w:r w:rsidR="00DE2D1F" w:rsidRPr="002C1FFE">
        <w:rPr>
          <w:sz w:val="24"/>
          <w:szCs w:val="24"/>
          <w:lang w:val="ru-RU"/>
        </w:rPr>
        <w:t xml:space="preserve">официальном </w:t>
      </w:r>
      <w:r w:rsidRPr="002C1FFE">
        <w:rPr>
          <w:sz w:val="24"/>
          <w:szCs w:val="24"/>
        </w:rPr>
        <w:t xml:space="preserve">сайте </w:t>
      </w:r>
      <w:r w:rsidRPr="002C1FFE">
        <w:rPr>
          <w:sz w:val="24"/>
          <w:szCs w:val="24"/>
          <w:lang w:val="ru-RU"/>
        </w:rPr>
        <w:t>П</w:t>
      </w:r>
      <w:r w:rsidR="00DE2D1F" w:rsidRPr="002C1FFE">
        <w:rPr>
          <w:sz w:val="24"/>
          <w:szCs w:val="24"/>
        </w:rPr>
        <w:t xml:space="preserve">АО «Ставропольэнергосбыт» </w:t>
      </w:r>
      <w:hyperlink r:id="rId9" w:history="1">
        <w:r w:rsidR="00B21642" w:rsidRPr="002C1FFE">
          <w:rPr>
            <w:rStyle w:val="a3"/>
            <w:sz w:val="24"/>
            <w:szCs w:val="24"/>
          </w:rPr>
          <w:t>www.staves.ru</w:t>
        </w:r>
      </w:hyperlink>
      <w:r w:rsidR="00B21642" w:rsidRPr="002C1FFE">
        <w:rPr>
          <w:sz w:val="24"/>
          <w:szCs w:val="24"/>
          <w:lang w:val="ru-RU"/>
        </w:rPr>
        <w:t xml:space="preserve"> </w:t>
      </w:r>
      <w:r w:rsidR="004F4D41" w:rsidRPr="002C1FFE">
        <w:rPr>
          <w:sz w:val="24"/>
          <w:szCs w:val="24"/>
          <w:lang w:val="ru-RU"/>
        </w:rPr>
        <w:t>в разделе закупки/текущие закупки/202</w:t>
      </w:r>
      <w:r w:rsidR="00CE2D43">
        <w:rPr>
          <w:sz w:val="24"/>
          <w:szCs w:val="24"/>
          <w:lang w:val="ru-RU"/>
        </w:rPr>
        <w:t>4</w:t>
      </w:r>
      <w:r w:rsidR="004F4D41" w:rsidRPr="002C1FFE">
        <w:rPr>
          <w:sz w:val="24"/>
          <w:szCs w:val="24"/>
          <w:lang w:val="ru-RU"/>
        </w:rPr>
        <w:t>/проведение процедур закупок в 202</w:t>
      </w:r>
      <w:r w:rsidR="00CE2D43">
        <w:rPr>
          <w:sz w:val="24"/>
          <w:szCs w:val="24"/>
          <w:lang w:val="ru-RU"/>
        </w:rPr>
        <w:t>4</w:t>
      </w:r>
      <w:r w:rsidR="004F4D41" w:rsidRPr="002C1FFE">
        <w:rPr>
          <w:sz w:val="24"/>
          <w:szCs w:val="24"/>
          <w:lang w:val="ru-RU"/>
        </w:rPr>
        <w:t>г.</w:t>
      </w:r>
      <w:r w:rsidR="00DE2D1F" w:rsidRPr="002C1FFE">
        <w:rPr>
          <w:sz w:val="24"/>
          <w:szCs w:val="24"/>
        </w:rPr>
        <w:t xml:space="preserve">, пригласило юридических лиц и индивидуальных предпринимателей (далее — исполнители) к участию в открытом запросе предложений на право заключения </w:t>
      </w:r>
      <w:r w:rsidR="00C62ECA" w:rsidRPr="002C1FFE">
        <w:rPr>
          <w:sz w:val="24"/>
          <w:szCs w:val="24"/>
          <w:lang w:val="ru-RU"/>
        </w:rPr>
        <w:t>д</w:t>
      </w:r>
      <w:r w:rsidR="00DE2D1F" w:rsidRPr="002C1FFE">
        <w:rPr>
          <w:sz w:val="24"/>
          <w:szCs w:val="24"/>
        </w:rPr>
        <w:t xml:space="preserve">оговора </w:t>
      </w:r>
      <w:bookmarkEnd w:id="4"/>
      <w:r w:rsidR="00782770" w:rsidRPr="002C1FFE">
        <w:rPr>
          <w:sz w:val="24"/>
          <w:szCs w:val="24"/>
          <w:lang w:val="ru-RU"/>
        </w:rPr>
        <w:t xml:space="preserve">на </w:t>
      </w:r>
      <w:r w:rsidR="002C1FFE" w:rsidRPr="002C1FFE">
        <w:rPr>
          <w:sz w:val="24"/>
          <w:szCs w:val="24"/>
          <w:lang w:val="ru-RU"/>
        </w:rPr>
        <w:t>вып</w:t>
      </w:r>
      <w:r w:rsidR="00CE2D43">
        <w:rPr>
          <w:sz w:val="24"/>
          <w:szCs w:val="24"/>
          <w:lang w:val="ru-RU"/>
        </w:rPr>
        <w:t>олнение</w:t>
      </w:r>
      <w:r w:rsidR="002C1FFE" w:rsidRPr="002C1FFE">
        <w:rPr>
          <w:sz w:val="24"/>
          <w:szCs w:val="24"/>
          <w:lang w:val="ru-RU"/>
        </w:rPr>
        <w:t xml:space="preserve"> работ</w:t>
      </w:r>
      <w:r w:rsidR="00CE2D43">
        <w:rPr>
          <w:sz w:val="24"/>
          <w:szCs w:val="24"/>
          <w:lang w:val="ru-RU"/>
        </w:rPr>
        <w:t xml:space="preserve"> по разработке научно-проектной документации для проведения ремонтно-реставрационных работ и приспособления</w:t>
      </w:r>
      <w:r w:rsidR="002C1FFE" w:rsidRPr="002C1FFE">
        <w:rPr>
          <w:sz w:val="24"/>
          <w:szCs w:val="24"/>
          <w:lang w:val="ru-RU"/>
        </w:rPr>
        <w:t xml:space="preserve"> объекта культурного наследия регионального значения</w:t>
      </w:r>
      <w:r w:rsidR="007C69B5">
        <w:rPr>
          <w:sz w:val="24"/>
          <w:szCs w:val="24"/>
          <w:lang w:val="ru-RU"/>
        </w:rPr>
        <w:t xml:space="preserve"> </w:t>
      </w:r>
      <w:r w:rsidR="007C69B5" w:rsidRPr="0011375F">
        <w:rPr>
          <w:sz w:val="24"/>
          <w:szCs w:val="26"/>
        </w:rPr>
        <w:t>"Первая в городе электростанция", 1895 г.</w:t>
      </w:r>
      <w:r w:rsidR="007C69B5" w:rsidRPr="00D21805">
        <w:rPr>
          <w:sz w:val="26"/>
          <w:szCs w:val="26"/>
        </w:rPr>
        <w:t xml:space="preserve"> </w:t>
      </w:r>
      <w:r w:rsidR="002C1FFE" w:rsidRPr="002C1FFE">
        <w:rPr>
          <w:sz w:val="24"/>
          <w:szCs w:val="24"/>
          <w:lang w:val="ru-RU"/>
        </w:rPr>
        <w:t xml:space="preserve"> по адресу: Ставропольский край, г. С</w:t>
      </w:r>
      <w:r w:rsidR="00CE2D43">
        <w:rPr>
          <w:sz w:val="24"/>
          <w:szCs w:val="24"/>
          <w:lang w:val="ru-RU"/>
        </w:rPr>
        <w:t>таврополь, ул. Суворова,</w:t>
      </w:r>
      <w:r w:rsidR="0011375F">
        <w:rPr>
          <w:sz w:val="24"/>
          <w:szCs w:val="24"/>
          <w:lang w:val="ru-RU"/>
        </w:rPr>
        <w:t xml:space="preserve"> д.</w:t>
      </w:r>
      <w:r w:rsidR="00CE2D43">
        <w:rPr>
          <w:sz w:val="24"/>
          <w:szCs w:val="24"/>
          <w:lang w:val="ru-RU"/>
        </w:rPr>
        <w:t>2 в 2024</w:t>
      </w:r>
      <w:r w:rsidR="002C1FFE" w:rsidRPr="002C1FFE">
        <w:rPr>
          <w:sz w:val="24"/>
          <w:szCs w:val="24"/>
          <w:lang w:val="ru-RU"/>
        </w:rPr>
        <w:t>г.</w:t>
      </w:r>
    </w:p>
    <w:p w:rsidR="00154139" w:rsidRPr="002C1FFE" w:rsidRDefault="0067798C" w:rsidP="002C1FFE">
      <w:pPr>
        <w:pStyle w:val="6"/>
        <w:numPr>
          <w:ilvl w:val="0"/>
          <w:numId w:val="2"/>
        </w:numPr>
        <w:shd w:val="clear" w:color="auto" w:fill="auto"/>
        <w:tabs>
          <w:tab w:val="left" w:pos="1225"/>
        </w:tabs>
        <w:spacing w:before="0"/>
        <w:ind w:left="20" w:right="20" w:firstLine="560"/>
        <w:jc w:val="both"/>
        <w:rPr>
          <w:sz w:val="24"/>
          <w:szCs w:val="24"/>
        </w:rPr>
      </w:pPr>
      <w:r w:rsidRPr="002C1FFE">
        <w:rPr>
          <w:sz w:val="24"/>
          <w:szCs w:val="24"/>
        </w:rPr>
        <w:t>Открытый запрос предложений п</w:t>
      </w:r>
      <w:r w:rsidR="0040621C" w:rsidRPr="002C1FFE">
        <w:rPr>
          <w:sz w:val="24"/>
          <w:szCs w:val="24"/>
        </w:rPr>
        <w:t xml:space="preserve">роводится на основании Приказа </w:t>
      </w:r>
      <w:r w:rsidR="00686C89">
        <w:rPr>
          <w:sz w:val="24"/>
          <w:szCs w:val="24"/>
          <w:lang w:val="ru-RU"/>
        </w:rPr>
        <w:t xml:space="preserve">                                 </w:t>
      </w:r>
      <w:r w:rsidR="0040621C" w:rsidRPr="002C1FFE">
        <w:rPr>
          <w:sz w:val="24"/>
          <w:szCs w:val="24"/>
          <w:lang w:val="ru-RU"/>
        </w:rPr>
        <w:t>П</w:t>
      </w:r>
      <w:r w:rsidRPr="002C1FFE">
        <w:rPr>
          <w:sz w:val="24"/>
          <w:szCs w:val="24"/>
        </w:rPr>
        <w:t>АО «</w:t>
      </w:r>
      <w:r w:rsidR="00DE2D1F" w:rsidRPr="002C1FFE">
        <w:rPr>
          <w:sz w:val="24"/>
          <w:szCs w:val="24"/>
          <w:lang w:val="ru-RU"/>
        </w:rPr>
        <w:t>Ставропольэнергосбыт</w:t>
      </w:r>
      <w:r w:rsidRPr="002C1FFE">
        <w:rPr>
          <w:sz w:val="24"/>
          <w:szCs w:val="24"/>
        </w:rPr>
        <w:t xml:space="preserve">» № </w:t>
      </w:r>
      <w:r w:rsidR="00EB5273">
        <w:rPr>
          <w:sz w:val="24"/>
          <w:szCs w:val="24"/>
          <w:lang w:val="ru-RU"/>
        </w:rPr>
        <w:t>88</w:t>
      </w:r>
      <w:r w:rsidRPr="002C1FFE">
        <w:rPr>
          <w:sz w:val="24"/>
          <w:szCs w:val="24"/>
        </w:rPr>
        <w:t xml:space="preserve"> от </w:t>
      </w:r>
      <w:r w:rsidR="00EB5273">
        <w:rPr>
          <w:sz w:val="24"/>
          <w:szCs w:val="24"/>
          <w:lang w:val="ru-RU"/>
        </w:rPr>
        <w:t>05.03</w:t>
      </w:r>
      <w:r w:rsidRPr="002C1FFE">
        <w:rPr>
          <w:sz w:val="24"/>
          <w:szCs w:val="24"/>
        </w:rPr>
        <w:t>.20</w:t>
      </w:r>
      <w:r w:rsidR="004F4D41" w:rsidRPr="002C1FFE">
        <w:rPr>
          <w:sz w:val="24"/>
          <w:szCs w:val="24"/>
          <w:lang w:val="ru-RU"/>
        </w:rPr>
        <w:t>2</w:t>
      </w:r>
      <w:r w:rsidR="00CE2D43">
        <w:rPr>
          <w:sz w:val="24"/>
          <w:szCs w:val="24"/>
          <w:lang w:val="ru-RU"/>
        </w:rPr>
        <w:t>4</w:t>
      </w:r>
      <w:r w:rsidRPr="002C1FFE">
        <w:rPr>
          <w:sz w:val="24"/>
          <w:szCs w:val="24"/>
        </w:rPr>
        <w:t xml:space="preserve"> г.</w:t>
      </w:r>
      <w:r w:rsidR="00D726A4" w:rsidRPr="002C1FFE">
        <w:rPr>
          <w:sz w:val="24"/>
          <w:szCs w:val="24"/>
          <w:lang w:val="ru-RU"/>
        </w:rPr>
        <w:t xml:space="preserve"> Дата начала приема заявок 10:00 </w:t>
      </w:r>
      <w:r w:rsidR="00EB5273">
        <w:rPr>
          <w:sz w:val="24"/>
          <w:szCs w:val="24"/>
          <w:lang w:val="ru-RU"/>
        </w:rPr>
        <w:t>05.03</w:t>
      </w:r>
      <w:r w:rsidR="004F4D41" w:rsidRPr="002C1FFE">
        <w:rPr>
          <w:sz w:val="24"/>
          <w:szCs w:val="24"/>
          <w:lang w:val="ru-RU"/>
        </w:rPr>
        <w:t>.202</w:t>
      </w:r>
      <w:r w:rsidR="00CE2D43">
        <w:rPr>
          <w:sz w:val="24"/>
          <w:szCs w:val="24"/>
          <w:lang w:val="ru-RU"/>
        </w:rPr>
        <w:t>4</w:t>
      </w:r>
      <w:r w:rsidR="00D726A4" w:rsidRPr="002C1FFE">
        <w:rPr>
          <w:sz w:val="24"/>
          <w:szCs w:val="24"/>
          <w:lang w:val="ru-RU"/>
        </w:rPr>
        <w:t>г., дата окончания приема заявок 10:00</w:t>
      </w:r>
      <w:r w:rsidR="00405814" w:rsidRPr="002C1FFE">
        <w:rPr>
          <w:sz w:val="24"/>
          <w:szCs w:val="24"/>
          <w:lang w:val="ru-RU"/>
        </w:rPr>
        <w:t xml:space="preserve"> </w:t>
      </w:r>
      <w:r w:rsidR="00D726A4" w:rsidRPr="002C1FFE">
        <w:rPr>
          <w:sz w:val="24"/>
          <w:szCs w:val="24"/>
          <w:lang w:val="ru-RU"/>
        </w:rPr>
        <w:t xml:space="preserve">(время московское)  </w:t>
      </w:r>
      <w:r w:rsidR="00EB5273">
        <w:rPr>
          <w:sz w:val="24"/>
          <w:szCs w:val="24"/>
          <w:lang w:val="ru-RU"/>
        </w:rPr>
        <w:t>12.03</w:t>
      </w:r>
      <w:r w:rsidR="002C1FFE">
        <w:rPr>
          <w:sz w:val="24"/>
          <w:szCs w:val="24"/>
          <w:lang w:val="ru-RU"/>
        </w:rPr>
        <w:t>.2</w:t>
      </w:r>
      <w:r w:rsidR="00D726A4" w:rsidRPr="002C1FFE">
        <w:rPr>
          <w:sz w:val="24"/>
          <w:szCs w:val="24"/>
          <w:lang w:val="ru-RU"/>
        </w:rPr>
        <w:t>0</w:t>
      </w:r>
      <w:r w:rsidR="004F4D41" w:rsidRPr="002C1FFE">
        <w:rPr>
          <w:sz w:val="24"/>
          <w:szCs w:val="24"/>
          <w:lang w:val="ru-RU"/>
        </w:rPr>
        <w:t>2</w:t>
      </w:r>
      <w:r w:rsidR="00CE2D43">
        <w:rPr>
          <w:sz w:val="24"/>
          <w:szCs w:val="24"/>
          <w:lang w:val="ru-RU"/>
        </w:rPr>
        <w:t>4</w:t>
      </w:r>
      <w:r w:rsidR="00D726A4" w:rsidRPr="002C1FFE">
        <w:rPr>
          <w:sz w:val="24"/>
          <w:szCs w:val="24"/>
          <w:lang w:val="ru-RU"/>
        </w:rPr>
        <w:t>г.</w:t>
      </w:r>
    </w:p>
    <w:p w:rsidR="00292E09" w:rsidRPr="002B50E9"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2B50E9">
        <w:rPr>
          <w:sz w:val="24"/>
          <w:szCs w:val="24"/>
        </w:rPr>
        <w:t>Для справок обращаться</w:t>
      </w:r>
      <w:r w:rsidR="00DE2D1F" w:rsidRPr="002B50E9">
        <w:rPr>
          <w:sz w:val="24"/>
          <w:szCs w:val="24"/>
          <w:lang w:val="ru-RU"/>
        </w:rPr>
        <w:t>:</w:t>
      </w:r>
      <w:r w:rsidRPr="002B50E9">
        <w:rPr>
          <w:sz w:val="24"/>
          <w:szCs w:val="24"/>
        </w:rPr>
        <w:t xml:space="preserve"> </w:t>
      </w:r>
      <w:bookmarkStart w:id="5" w:name="bookmark4"/>
      <w:r w:rsidR="00292E09" w:rsidRPr="002B50E9">
        <w:rPr>
          <w:sz w:val="24"/>
          <w:szCs w:val="24"/>
          <w:lang w:val="ru-RU"/>
        </w:rPr>
        <w:t>в отдел материально-технического снабжения, каб. 303, ответственное лицо:  начальник ОМТС: Ветлицкий Станислав Юрьевич, т/ф. 8(87934) 4-26-84, e-mail:  s.vetlitskiy@staves.ru</w:t>
      </w:r>
    </w:p>
    <w:p w:rsidR="00005F26" w:rsidRPr="002B50E9" w:rsidRDefault="0067798C" w:rsidP="00005F26">
      <w:pPr>
        <w:pStyle w:val="6"/>
        <w:numPr>
          <w:ilvl w:val="0"/>
          <w:numId w:val="2"/>
        </w:numPr>
        <w:shd w:val="clear" w:color="auto" w:fill="auto"/>
        <w:tabs>
          <w:tab w:val="left" w:pos="1225"/>
        </w:tabs>
        <w:spacing w:before="0"/>
        <w:ind w:left="20" w:right="20" w:firstLine="560"/>
        <w:jc w:val="both"/>
        <w:rPr>
          <w:color w:val="auto"/>
          <w:sz w:val="24"/>
          <w:szCs w:val="24"/>
        </w:rPr>
      </w:pPr>
      <w:r w:rsidRPr="002B50E9">
        <w:rPr>
          <w:sz w:val="24"/>
          <w:szCs w:val="24"/>
        </w:rPr>
        <w:t xml:space="preserve">Подробные требования к оказываемым </w:t>
      </w:r>
      <w:r w:rsidR="00975576" w:rsidRPr="002B50E9">
        <w:rPr>
          <w:sz w:val="24"/>
          <w:szCs w:val="24"/>
          <w:lang w:val="ru-RU"/>
        </w:rPr>
        <w:t>работам</w:t>
      </w:r>
      <w:r w:rsidRPr="002B50E9">
        <w:rPr>
          <w:sz w:val="24"/>
          <w:szCs w:val="24"/>
        </w:rPr>
        <w:t xml:space="preserve"> изложены в разделе 2 (здесь и далее ссылки относятся к настоящей Документации по запросу предложений). Порядок проведения запроса предложений и участия в нем, а также инструкции по подготовке Предложений, приведены в разделе 3. </w:t>
      </w:r>
      <w:bookmarkEnd w:id="5"/>
      <w:r w:rsidR="00215D64" w:rsidRPr="002B50E9">
        <w:rPr>
          <w:sz w:val="24"/>
          <w:szCs w:val="24"/>
          <w:lang w:val="ru-RU"/>
        </w:rPr>
        <w:t>Проект договора приведен в разделе 4.</w:t>
      </w:r>
      <w:r w:rsidR="00005F26" w:rsidRPr="002B50E9">
        <w:rPr>
          <w:color w:val="auto"/>
          <w:sz w:val="24"/>
          <w:szCs w:val="24"/>
          <w:lang w:val="ru-RU"/>
        </w:rPr>
        <w:t xml:space="preserve"> </w:t>
      </w:r>
      <w:r w:rsidR="00B21642" w:rsidRPr="002B50E9">
        <w:rPr>
          <w:color w:val="auto"/>
          <w:sz w:val="24"/>
          <w:szCs w:val="24"/>
          <w:lang w:val="ru-RU"/>
        </w:rPr>
        <w:t xml:space="preserve">Форма заявки на участие в разделе 6. </w:t>
      </w:r>
      <w:r w:rsidR="00005F26" w:rsidRPr="002B50E9">
        <w:rPr>
          <w:color w:val="auto"/>
          <w:sz w:val="24"/>
          <w:szCs w:val="24"/>
          <w:lang w:val="ru-RU"/>
        </w:rPr>
        <w:t xml:space="preserve">Порядок, критерии оценки и сопоставления заявок в </w:t>
      </w:r>
      <w:r w:rsidR="00292E09" w:rsidRPr="002B50E9">
        <w:rPr>
          <w:color w:val="auto"/>
          <w:sz w:val="24"/>
          <w:szCs w:val="24"/>
          <w:lang w:val="ru-RU"/>
        </w:rPr>
        <w:t xml:space="preserve">разделе </w:t>
      </w:r>
      <w:r w:rsidR="00B21642" w:rsidRPr="002B50E9">
        <w:rPr>
          <w:color w:val="auto"/>
          <w:sz w:val="24"/>
          <w:szCs w:val="24"/>
          <w:lang w:val="ru-RU"/>
        </w:rPr>
        <w:t>7</w:t>
      </w:r>
      <w:r w:rsidR="00005F26" w:rsidRPr="002B50E9">
        <w:rPr>
          <w:color w:val="auto"/>
          <w:sz w:val="24"/>
          <w:szCs w:val="24"/>
          <w:lang w:val="ru-RU"/>
        </w:rPr>
        <w:t>.</w:t>
      </w:r>
    </w:p>
    <w:p w:rsidR="00154139" w:rsidRPr="002B50E9" w:rsidRDefault="0067798C">
      <w:pPr>
        <w:pStyle w:val="6"/>
        <w:numPr>
          <w:ilvl w:val="0"/>
          <w:numId w:val="2"/>
        </w:numPr>
        <w:shd w:val="clear" w:color="auto" w:fill="auto"/>
        <w:tabs>
          <w:tab w:val="left" w:pos="1225"/>
        </w:tabs>
        <w:spacing w:before="0" w:after="300"/>
        <w:ind w:left="20" w:right="20" w:firstLine="560"/>
        <w:jc w:val="both"/>
        <w:rPr>
          <w:sz w:val="24"/>
          <w:szCs w:val="24"/>
        </w:rPr>
      </w:pPr>
      <w:r w:rsidRPr="002B50E9">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(но не ограничиваясь), в Техническое задание на оказание услуг (раздел 2), в требования к Участникам и порядку подтверждения соответствия этим требованиям (подраздел 3.4),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154139" w:rsidRPr="002B50E9" w:rsidRDefault="0067798C">
      <w:pPr>
        <w:pStyle w:val="30"/>
        <w:keepNext/>
        <w:keepLines/>
        <w:numPr>
          <w:ilvl w:val="0"/>
          <w:numId w:val="1"/>
        </w:numPr>
        <w:shd w:val="clear" w:color="auto" w:fill="auto"/>
        <w:tabs>
          <w:tab w:val="left" w:pos="1334"/>
        </w:tabs>
        <w:spacing w:before="0"/>
        <w:ind w:left="20" w:firstLine="560"/>
        <w:rPr>
          <w:sz w:val="24"/>
          <w:szCs w:val="24"/>
        </w:rPr>
      </w:pPr>
      <w:bookmarkStart w:id="6" w:name="bookmark5"/>
      <w:r w:rsidRPr="002B50E9">
        <w:rPr>
          <w:sz w:val="24"/>
          <w:szCs w:val="24"/>
        </w:rPr>
        <w:t>Правовой статус процедур и документов</w:t>
      </w:r>
      <w:bookmarkEnd w:id="6"/>
    </w:p>
    <w:p w:rsidR="00154139" w:rsidRPr="002B50E9" w:rsidRDefault="0067798C">
      <w:pPr>
        <w:pStyle w:val="6"/>
        <w:shd w:val="clear" w:color="auto" w:fill="auto"/>
        <w:spacing w:before="0"/>
        <w:ind w:left="20" w:right="20" w:firstLine="560"/>
        <w:jc w:val="both"/>
        <w:rPr>
          <w:sz w:val="24"/>
          <w:szCs w:val="24"/>
        </w:rPr>
      </w:pPr>
      <w:r w:rsidRPr="002B50E9">
        <w:rPr>
          <w:sz w:val="24"/>
          <w:szCs w:val="24"/>
        </w:rPr>
        <w:t>1.2.1 Данная процедура</w:t>
      </w:r>
      <w:r w:rsidR="00D62BC1">
        <w:rPr>
          <w:sz w:val="24"/>
          <w:szCs w:val="24"/>
          <w:lang w:val="ru-RU"/>
        </w:rPr>
        <w:t xml:space="preserve"> открытого </w:t>
      </w:r>
      <w:r w:rsidRPr="002B50E9">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00D62BC1" w:rsidRPr="00D62BC1">
        <w:rPr>
          <w:sz w:val="24"/>
          <w:szCs w:val="24"/>
          <w:lang w:val="ru-RU"/>
        </w:rPr>
        <w:t xml:space="preserve"> </w:t>
      </w:r>
      <w:r w:rsidR="00D62BC1">
        <w:rPr>
          <w:sz w:val="24"/>
          <w:szCs w:val="24"/>
          <w:lang w:val="ru-RU"/>
        </w:rPr>
        <w:t>открытого</w:t>
      </w:r>
      <w:r w:rsidRPr="002B50E9">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154139" w:rsidRPr="002B50E9" w:rsidRDefault="00DA7C07">
      <w:pPr>
        <w:pStyle w:val="6"/>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w:t>
      </w:r>
      <w:r w:rsidR="0067798C" w:rsidRPr="002B50E9">
        <w:rPr>
          <w:sz w:val="24"/>
          <w:szCs w:val="24"/>
        </w:rPr>
        <w:lastRenderedPageBreak/>
        <w:t>являются приглашением делать оферты и должны рассматриваться Участниками в соответствии с этим.</w:t>
      </w:r>
    </w:p>
    <w:p w:rsidR="00154139" w:rsidRPr="002B50E9" w:rsidRDefault="0067798C">
      <w:pPr>
        <w:pStyle w:val="6"/>
        <w:numPr>
          <w:ilvl w:val="0"/>
          <w:numId w:val="3"/>
        </w:numPr>
        <w:shd w:val="clear" w:color="auto" w:fill="auto"/>
        <w:tabs>
          <w:tab w:val="left" w:pos="1230"/>
        </w:tabs>
        <w:spacing w:before="0"/>
        <w:ind w:left="20" w:right="20" w:firstLine="560"/>
        <w:jc w:val="both"/>
        <w:rPr>
          <w:sz w:val="24"/>
          <w:szCs w:val="24"/>
        </w:rPr>
      </w:pPr>
      <w:r w:rsidRPr="002B50E9">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154139" w:rsidRPr="002B50E9" w:rsidRDefault="0067798C">
      <w:pPr>
        <w:pStyle w:val="6"/>
        <w:numPr>
          <w:ilvl w:val="0"/>
          <w:numId w:val="3"/>
        </w:numPr>
        <w:shd w:val="clear" w:color="auto" w:fill="auto"/>
        <w:tabs>
          <w:tab w:val="left" w:pos="1225"/>
        </w:tabs>
        <w:spacing w:before="0"/>
        <w:ind w:left="20" w:right="20" w:firstLine="560"/>
        <w:jc w:val="both"/>
        <w:rPr>
          <w:sz w:val="24"/>
          <w:szCs w:val="24"/>
        </w:rPr>
      </w:pPr>
      <w:bookmarkStart w:id="7" w:name="bookmark6"/>
      <w:r w:rsidRPr="002B50E9">
        <w:rPr>
          <w:sz w:val="24"/>
          <w:szCs w:val="24"/>
        </w:rPr>
        <w:t>Заключенный по результатам запроса предложений Договор фиксирует все достигнутые сторонами договоренности.</w:t>
      </w:r>
      <w:bookmarkEnd w:id="7"/>
    </w:p>
    <w:p w:rsidR="00154139" w:rsidRPr="002B50E9" w:rsidRDefault="0067798C">
      <w:pPr>
        <w:pStyle w:val="6"/>
        <w:numPr>
          <w:ilvl w:val="0"/>
          <w:numId w:val="3"/>
        </w:numPr>
        <w:shd w:val="clear" w:color="auto" w:fill="auto"/>
        <w:tabs>
          <w:tab w:val="left" w:pos="1220"/>
        </w:tabs>
        <w:spacing w:before="0"/>
        <w:ind w:left="20" w:right="20" w:firstLine="560"/>
        <w:jc w:val="both"/>
        <w:rPr>
          <w:sz w:val="24"/>
          <w:szCs w:val="24"/>
        </w:rPr>
      </w:pPr>
      <w:r w:rsidRPr="002B50E9">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2B50E9" w:rsidRDefault="0067798C">
      <w:pPr>
        <w:pStyle w:val="6"/>
        <w:numPr>
          <w:ilvl w:val="1"/>
          <w:numId w:val="3"/>
        </w:numPr>
        <w:shd w:val="clear" w:color="auto" w:fill="auto"/>
        <w:tabs>
          <w:tab w:val="left" w:pos="1225"/>
        </w:tabs>
        <w:spacing w:before="0"/>
        <w:ind w:left="20" w:right="20" w:firstLine="560"/>
        <w:jc w:val="both"/>
        <w:rPr>
          <w:sz w:val="24"/>
          <w:szCs w:val="24"/>
        </w:rPr>
      </w:pPr>
      <w:r w:rsidRPr="002B50E9">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54139" w:rsidRPr="002B50E9" w:rsidRDefault="00DA7C07">
      <w:pPr>
        <w:pStyle w:val="6"/>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154139" w:rsidRPr="002B50E9" w:rsidRDefault="0067798C">
      <w:pPr>
        <w:pStyle w:val="6"/>
        <w:numPr>
          <w:ilvl w:val="1"/>
          <w:numId w:val="3"/>
        </w:numPr>
        <w:shd w:val="clear" w:color="auto" w:fill="auto"/>
        <w:tabs>
          <w:tab w:val="left" w:pos="1143"/>
        </w:tabs>
        <w:spacing w:before="0"/>
        <w:ind w:left="20" w:right="20" w:firstLine="560"/>
        <w:jc w:val="both"/>
        <w:rPr>
          <w:sz w:val="24"/>
          <w:szCs w:val="24"/>
        </w:rPr>
      </w:pPr>
      <w:r w:rsidRPr="002B50E9">
        <w:rPr>
          <w:sz w:val="24"/>
          <w:szCs w:val="24"/>
        </w:rPr>
        <w:t>Предложение Победителя со всеми дополнениями и разъяснениями, соответствующими требованиям Заказчика.</w:t>
      </w:r>
    </w:p>
    <w:p w:rsidR="00154139" w:rsidRPr="002B50E9" w:rsidRDefault="0067798C">
      <w:pPr>
        <w:pStyle w:val="6"/>
        <w:numPr>
          <w:ilvl w:val="0"/>
          <w:numId w:val="3"/>
        </w:numPr>
        <w:shd w:val="clear" w:color="auto" w:fill="auto"/>
        <w:tabs>
          <w:tab w:val="left" w:pos="1215"/>
        </w:tabs>
        <w:spacing w:before="0"/>
        <w:ind w:left="20" w:right="20" w:firstLine="560"/>
        <w:jc w:val="both"/>
        <w:rPr>
          <w:sz w:val="24"/>
          <w:szCs w:val="24"/>
        </w:rPr>
      </w:pPr>
      <w:r w:rsidRPr="002B50E9">
        <w:rPr>
          <w:sz w:val="24"/>
          <w:szCs w:val="24"/>
        </w:rPr>
        <w:t>Иные документы Заказчика и Участников не определяют права и обязанности сторон в связи с данным запросом предложений.</w:t>
      </w:r>
    </w:p>
    <w:p w:rsidR="00154139" w:rsidRPr="002B50E9"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2B50E9">
        <w:rPr>
          <w:sz w:val="24"/>
          <w:szCs w:val="24"/>
        </w:rPr>
        <w:t xml:space="preserve">Во всем, что не урегулировано </w:t>
      </w:r>
      <w:r w:rsidR="00DA7C07">
        <w:rPr>
          <w:sz w:val="24"/>
          <w:szCs w:val="24"/>
          <w:lang w:val="ru-RU"/>
        </w:rPr>
        <w:t>извещением</w:t>
      </w:r>
      <w:r w:rsidRPr="002B50E9">
        <w:rPr>
          <w:sz w:val="24"/>
          <w:szCs w:val="24"/>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154139" w:rsidRPr="002B50E9" w:rsidRDefault="0067798C">
      <w:pPr>
        <w:pStyle w:val="30"/>
        <w:keepNext/>
        <w:keepLines/>
        <w:shd w:val="clear" w:color="auto" w:fill="auto"/>
        <w:spacing w:before="0"/>
        <w:ind w:left="20" w:firstLine="560"/>
        <w:rPr>
          <w:sz w:val="24"/>
          <w:szCs w:val="24"/>
        </w:rPr>
      </w:pPr>
      <w:bookmarkStart w:id="8" w:name="bookmark7"/>
      <w:r w:rsidRPr="002B50E9">
        <w:rPr>
          <w:sz w:val="24"/>
          <w:szCs w:val="24"/>
        </w:rPr>
        <w:t>1.3 Обжалование</w:t>
      </w:r>
      <w:bookmarkEnd w:id="8"/>
    </w:p>
    <w:p w:rsidR="00154139" w:rsidRPr="002B50E9" w:rsidRDefault="0067798C">
      <w:pPr>
        <w:pStyle w:val="6"/>
        <w:shd w:val="clear" w:color="auto" w:fill="auto"/>
        <w:spacing w:before="0"/>
        <w:ind w:left="20" w:right="20" w:firstLine="560"/>
        <w:jc w:val="both"/>
        <w:rPr>
          <w:sz w:val="24"/>
          <w:szCs w:val="24"/>
        </w:rPr>
      </w:pPr>
      <w:r w:rsidRPr="002B50E9">
        <w:rPr>
          <w:sz w:val="24"/>
          <w:szCs w:val="24"/>
        </w:rPr>
        <w:t xml:space="preserve">1.3.1 До заключения договора разногласия направляются в закупочную комиссию </w:t>
      </w:r>
      <w:r w:rsidR="00686C89">
        <w:rPr>
          <w:sz w:val="24"/>
          <w:szCs w:val="24"/>
          <w:lang w:val="ru-RU"/>
        </w:rPr>
        <w:t xml:space="preserve">              </w:t>
      </w:r>
      <w:r w:rsidR="0040621C" w:rsidRPr="002B50E9">
        <w:rPr>
          <w:sz w:val="24"/>
          <w:szCs w:val="24"/>
          <w:lang w:val="ru-RU"/>
        </w:rPr>
        <w:t>П</w:t>
      </w:r>
      <w:r w:rsidRPr="002B50E9">
        <w:rPr>
          <w:sz w:val="24"/>
          <w:szCs w:val="24"/>
        </w:rPr>
        <w:t>АО «</w:t>
      </w:r>
      <w:r w:rsidR="00DE2D1F" w:rsidRPr="002B50E9">
        <w:rPr>
          <w:sz w:val="24"/>
          <w:szCs w:val="24"/>
          <w:lang w:val="ru-RU"/>
        </w:rPr>
        <w:t>Ставропольэнергосбыт</w:t>
      </w:r>
      <w:r w:rsidRPr="002B50E9">
        <w:rPr>
          <w:sz w:val="24"/>
          <w:szCs w:val="24"/>
        </w:rPr>
        <w:t>». О получении заявления о рассмотрении разно</w:t>
      </w:r>
      <w:r w:rsidR="00DE2D1F" w:rsidRPr="002B50E9">
        <w:rPr>
          <w:sz w:val="24"/>
          <w:szCs w:val="24"/>
        </w:rPr>
        <w:t xml:space="preserve">гласий ответственный секретарь </w:t>
      </w:r>
      <w:r w:rsidRPr="002B50E9">
        <w:rPr>
          <w:sz w:val="24"/>
          <w:szCs w:val="24"/>
        </w:rPr>
        <w:t>ЗК незамедлительно уведомляет председателя комиссии, проводящей закупку. На вр</w:t>
      </w:r>
      <w:r w:rsidR="00DE2D1F" w:rsidRPr="002B50E9">
        <w:rPr>
          <w:sz w:val="24"/>
          <w:szCs w:val="24"/>
        </w:rPr>
        <w:t xml:space="preserve">емя рассмотрения разногласий в </w:t>
      </w:r>
      <w:r w:rsidRPr="002B50E9">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2B50E9" w:rsidRDefault="0067798C">
      <w:pPr>
        <w:pStyle w:val="6"/>
        <w:numPr>
          <w:ilvl w:val="0"/>
          <w:numId w:val="4"/>
        </w:numPr>
        <w:shd w:val="clear" w:color="auto" w:fill="auto"/>
        <w:tabs>
          <w:tab w:val="left" w:pos="1230"/>
        </w:tabs>
        <w:spacing w:before="0"/>
        <w:ind w:left="20" w:right="20" w:firstLine="560"/>
        <w:jc w:val="both"/>
        <w:rPr>
          <w:sz w:val="24"/>
          <w:szCs w:val="24"/>
        </w:rPr>
      </w:pPr>
      <w:r w:rsidRPr="002B50E9">
        <w:rPr>
          <w:sz w:val="24"/>
          <w:szCs w:val="24"/>
        </w:rPr>
        <w:t>Если разногласия не разрешены по взаимному согласию представившего их участника</w:t>
      </w:r>
      <w:r w:rsidR="00DE2D1F" w:rsidRPr="002B50E9">
        <w:rPr>
          <w:sz w:val="24"/>
          <w:szCs w:val="24"/>
        </w:rPr>
        <w:t xml:space="preserve"> и лиц, производивших закупку, </w:t>
      </w:r>
      <w:r w:rsidRPr="002B50E9">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2B50E9" w:rsidRDefault="0067798C">
      <w:pPr>
        <w:pStyle w:val="6"/>
        <w:numPr>
          <w:ilvl w:val="1"/>
          <w:numId w:val="4"/>
        </w:numPr>
        <w:shd w:val="clear" w:color="auto" w:fill="auto"/>
        <w:tabs>
          <w:tab w:val="left" w:pos="1170"/>
        </w:tabs>
        <w:spacing w:before="0"/>
        <w:ind w:left="20" w:firstLine="560"/>
        <w:jc w:val="both"/>
        <w:rPr>
          <w:sz w:val="24"/>
          <w:szCs w:val="24"/>
        </w:rPr>
      </w:pPr>
      <w:r w:rsidRPr="002B50E9">
        <w:rPr>
          <w:sz w:val="24"/>
          <w:szCs w:val="24"/>
        </w:rPr>
        <w:t>обоснование мотивов принятия решения;</w:t>
      </w:r>
    </w:p>
    <w:p w:rsidR="00154139" w:rsidRPr="002B50E9" w:rsidRDefault="0067798C">
      <w:pPr>
        <w:pStyle w:val="6"/>
        <w:numPr>
          <w:ilvl w:val="1"/>
          <w:numId w:val="4"/>
        </w:numPr>
        <w:shd w:val="clear" w:color="auto" w:fill="auto"/>
        <w:tabs>
          <w:tab w:val="left" w:pos="1148"/>
        </w:tabs>
        <w:spacing w:before="0"/>
        <w:ind w:left="20" w:right="20" w:firstLine="560"/>
        <w:jc w:val="both"/>
        <w:rPr>
          <w:sz w:val="24"/>
          <w:szCs w:val="24"/>
        </w:rPr>
      </w:pPr>
      <w:r w:rsidRPr="002B50E9">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2B50E9" w:rsidRDefault="00DE2D1F">
      <w:pPr>
        <w:pStyle w:val="6"/>
        <w:numPr>
          <w:ilvl w:val="0"/>
          <w:numId w:val="4"/>
        </w:numPr>
        <w:shd w:val="clear" w:color="auto" w:fill="auto"/>
        <w:tabs>
          <w:tab w:val="left" w:pos="1142"/>
        </w:tabs>
        <w:spacing w:before="0"/>
        <w:ind w:left="20" w:firstLine="560"/>
        <w:jc w:val="both"/>
        <w:rPr>
          <w:sz w:val="24"/>
          <w:szCs w:val="24"/>
        </w:rPr>
      </w:pPr>
      <w:r w:rsidRPr="002B50E9">
        <w:rPr>
          <w:sz w:val="24"/>
          <w:szCs w:val="24"/>
          <w:lang w:val="ru-RU"/>
        </w:rPr>
        <w:t xml:space="preserve"> </w:t>
      </w:r>
      <w:r w:rsidR="0067798C" w:rsidRPr="002B50E9">
        <w:rPr>
          <w:sz w:val="24"/>
          <w:szCs w:val="24"/>
        </w:rPr>
        <w:t>ЗК вправе принять одно или несколько из следующих решений:</w:t>
      </w:r>
    </w:p>
    <w:p w:rsidR="00154139" w:rsidRPr="002B50E9" w:rsidRDefault="0067798C">
      <w:pPr>
        <w:pStyle w:val="6"/>
        <w:numPr>
          <w:ilvl w:val="1"/>
          <w:numId w:val="4"/>
        </w:numPr>
        <w:shd w:val="clear" w:color="auto" w:fill="auto"/>
        <w:tabs>
          <w:tab w:val="left" w:pos="1162"/>
        </w:tabs>
        <w:spacing w:before="0"/>
        <w:ind w:left="20" w:right="20" w:firstLine="560"/>
        <w:jc w:val="both"/>
        <w:rPr>
          <w:sz w:val="24"/>
          <w:szCs w:val="24"/>
        </w:rPr>
      </w:pPr>
      <w:r w:rsidRPr="002B50E9">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2B50E9">
        <w:rPr>
          <w:sz w:val="24"/>
          <w:szCs w:val="24"/>
        </w:rPr>
        <w:t xml:space="preserve">аключения, включена в договор, </w:t>
      </w:r>
      <w:r w:rsidRPr="002B50E9">
        <w:rPr>
          <w:sz w:val="24"/>
          <w:szCs w:val="24"/>
        </w:rPr>
        <w:t>ЗК вправе предложить руководству принять решение об одностороннем расторжении договора после его заключения;</w:t>
      </w:r>
    </w:p>
    <w:p w:rsidR="00154139" w:rsidRPr="002B50E9" w:rsidRDefault="0067798C">
      <w:pPr>
        <w:pStyle w:val="6"/>
        <w:numPr>
          <w:ilvl w:val="1"/>
          <w:numId w:val="4"/>
        </w:numPr>
        <w:shd w:val="clear" w:color="auto" w:fill="auto"/>
        <w:tabs>
          <w:tab w:val="left" w:pos="1175"/>
        </w:tabs>
        <w:spacing w:before="0"/>
        <w:ind w:left="20" w:firstLine="560"/>
        <w:jc w:val="both"/>
        <w:rPr>
          <w:sz w:val="24"/>
          <w:szCs w:val="24"/>
        </w:rPr>
      </w:pPr>
      <w:r w:rsidRPr="002B50E9">
        <w:rPr>
          <w:sz w:val="24"/>
          <w:szCs w:val="24"/>
        </w:rPr>
        <w:lastRenderedPageBreak/>
        <w:t>признать заявление участника необоснованным.</w:t>
      </w:r>
    </w:p>
    <w:p w:rsidR="00154139" w:rsidRPr="002B50E9" w:rsidRDefault="0067798C">
      <w:pPr>
        <w:pStyle w:val="6"/>
        <w:numPr>
          <w:ilvl w:val="0"/>
          <w:numId w:val="4"/>
        </w:numPr>
        <w:shd w:val="clear" w:color="auto" w:fill="auto"/>
        <w:tabs>
          <w:tab w:val="left" w:pos="1225"/>
        </w:tabs>
        <w:spacing w:before="0"/>
        <w:ind w:left="20" w:right="20" w:firstLine="560"/>
        <w:jc w:val="both"/>
        <w:rPr>
          <w:sz w:val="24"/>
          <w:szCs w:val="24"/>
        </w:rPr>
      </w:pPr>
      <w:r w:rsidRPr="002B50E9">
        <w:rPr>
          <w:sz w:val="24"/>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2B50E9">
        <w:rPr>
          <w:sz w:val="24"/>
          <w:szCs w:val="24"/>
        </w:rPr>
        <w:t xml:space="preserve">нзионного порядка, обращения в </w:t>
      </w:r>
      <w:r w:rsidRPr="002B50E9">
        <w:rPr>
          <w:sz w:val="24"/>
          <w:szCs w:val="24"/>
        </w:rPr>
        <w:t>ЗК заказчика, могут разрешаться</w:t>
      </w:r>
      <w:r w:rsidR="0084468B" w:rsidRPr="002B50E9">
        <w:rPr>
          <w:sz w:val="24"/>
          <w:szCs w:val="24"/>
          <w:lang w:val="ru-RU"/>
        </w:rPr>
        <w:t xml:space="preserve"> путем обращения  в Центральную Конкурсную Комиссию</w:t>
      </w:r>
      <w:r w:rsidR="0040621C" w:rsidRPr="002B50E9">
        <w:rPr>
          <w:sz w:val="24"/>
          <w:szCs w:val="24"/>
          <w:lang w:val="ru-RU"/>
        </w:rPr>
        <w:t xml:space="preserve"> (ЦКК)</w:t>
      </w:r>
      <w:r w:rsidR="0084468B" w:rsidRPr="002B50E9">
        <w:rPr>
          <w:sz w:val="24"/>
          <w:szCs w:val="24"/>
          <w:lang w:val="ru-RU"/>
        </w:rPr>
        <w:t xml:space="preserve"> общества</w:t>
      </w:r>
      <w:r w:rsidRPr="002B50E9">
        <w:rPr>
          <w:sz w:val="24"/>
          <w:szCs w:val="24"/>
        </w:rPr>
        <w:t>.</w:t>
      </w:r>
    </w:p>
    <w:p w:rsidR="00154139" w:rsidRPr="002B50E9"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2B50E9">
        <w:rPr>
          <w:sz w:val="24"/>
          <w:szCs w:val="24"/>
          <w:lang w:val="ru-RU"/>
        </w:rPr>
        <w:t xml:space="preserve"> </w:t>
      </w:r>
      <w:r w:rsidR="0067798C" w:rsidRPr="002B50E9">
        <w:rPr>
          <w:sz w:val="24"/>
          <w:szCs w:val="24"/>
        </w:rPr>
        <w:t>Вышеизложенное не ограничивает права сторон на обращение в суд в соответствии с действующим законодательством РФ.</w:t>
      </w:r>
    </w:p>
    <w:p w:rsidR="00154139" w:rsidRPr="002B50E9" w:rsidRDefault="0067798C">
      <w:pPr>
        <w:pStyle w:val="30"/>
        <w:keepNext/>
        <w:keepLines/>
        <w:shd w:val="clear" w:color="auto" w:fill="auto"/>
        <w:spacing w:before="0"/>
        <w:ind w:left="20" w:firstLine="560"/>
        <w:rPr>
          <w:sz w:val="24"/>
          <w:szCs w:val="24"/>
        </w:rPr>
      </w:pPr>
      <w:bookmarkStart w:id="9" w:name="bookmark8"/>
      <w:r w:rsidRPr="002B50E9">
        <w:rPr>
          <w:sz w:val="24"/>
          <w:szCs w:val="24"/>
        </w:rPr>
        <w:t>1.4</w:t>
      </w:r>
      <w:r w:rsidR="0084468B" w:rsidRPr="002B50E9">
        <w:rPr>
          <w:sz w:val="24"/>
          <w:szCs w:val="24"/>
          <w:lang w:val="ru-RU"/>
        </w:rPr>
        <w:t xml:space="preserve"> </w:t>
      </w:r>
      <w:r w:rsidRPr="002B50E9">
        <w:rPr>
          <w:sz w:val="24"/>
          <w:szCs w:val="24"/>
        </w:rPr>
        <w:t>Прочие положения</w:t>
      </w:r>
      <w:bookmarkEnd w:id="9"/>
    </w:p>
    <w:p w:rsidR="00154139" w:rsidRPr="002B50E9" w:rsidRDefault="0067798C">
      <w:pPr>
        <w:pStyle w:val="6"/>
        <w:numPr>
          <w:ilvl w:val="0"/>
          <w:numId w:val="5"/>
        </w:numPr>
        <w:shd w:val="clear" w:color="auto" w:fill="auto"/>
        <w:tabs>
          <w:tab w:val="left" w:pos="1148"/>
        </w:tabs>
        <w:spacing w:before="0"/>
        <w:ind w:left="20" w:right="20" w:firstLine="560"/>
        <w:jc w:val="both"/>
        <w:rPr>
          <w:sz w:val="24"/>
          <w:szCs w:val="24"/>
        </w:rPr>
      </w:pPr>
      <w:r w:rsidRPr="002B50E9">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54139" w:rsidRPr="002B50E9" w:rsidRDefault="0067798C">
      <w:pPr>
        <w:pStyle w:val="6"/>
        <w:numPr>
          <w:ilvl w:val="0"/>
          <w:numId w:val="5"/>
        </w:numPr>
        <w:shd w:val="clear" w:color="auto" w:fill="auto"/>
        <w:tabs>
          <w:tab w:val="left" w:pos="1162"/>
        </w:tabs>
        <w:spacing w:before="0"/>
        <w:ind w:left="20" w:right="20" w:firstLine="560"/>
        <w:jc w:val="both"/>
        <w:rPr>
          <w:sz w:val="24"/>
          <w:szCs w:val="24"/>
        </w:rPr>
      </w:pPr>
      <w:r w:rsidRPr="002B50E9">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9E0D0C" w:rsidRPr="002B50E9" w:rsidRDefault="009E0D0C">
      <w:pPr>
        <w:pStyle w:val="22"/>
        <w:shd w:val="clear" w:color="auto" w:fill="auto"/>
        <w:ind w:right="20" w:firstLine="540"/>
        <w:rPr>
          <w:sz w:val="24"/>
          <w:szCs w:val="24"/>
          <w:lang w:val="ru-RU"/>
        </w:rPr>
      </w:pPr>
      <w:bookmarkStart w:id="10" w:name="bookmark9"/>
    </w:p>
    <w:p w:rsidR="009E0D0C" w:rsidRPr="002B50E9" w:rsidRDefault="009E0D0C">
      <w:pPr>
        <w:pStyle w:val="22"/>
        <w:shd w:val="clear" w:color="auto" w:fill="auto"/>
        <w:ind w:right="20" w:firstLine="540"/>
        <w:rPr>
          <w:sz w:val="24"/>
          <w:szCs w:val="24"/>
          <w:lang w:val="ru-RU"/>
        </w:rPr>
      </w:pPr>
    </w:p>
    <w:p w:rsidR="009E0D0C" w:rsidRPr="002B50E9" w:rsidRDefault="009E0D0C">
      <w:pPr>
        <w:pStyle w:val="22"/>
        <w:shd w:val="clear" w:color="auto" w:fill="auto"/>
        <w:ind w:right="20" w:firstLine="540"/>
        <w:rPr>
          <w:sz w:val="24"/>
          <w:szCs w:val="24"/>
          <w:lang w:val="ru-RU"/>
        </w:rPr>
      </w:pPr>
    </w:p>
    <w:p w:rsidR="00B674E0" w:rsidRPr="002B50E9" w:rsidRDefault="00B674E0">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DE2D1F" w:rsidRPr="002B50E9" w:rsidRDefault="00DE2D1F">
      <w:pPr>
        <w:pStyle w:val="22"/>
        <w:shd w:val="clear" w:color="auto" w:fill="auto"/>
        <w:ind w:right="20" w:firstLine="540"/>
        <w:rPr>
          <w:sz w:val="24"/>
          <w:szCs w:val="24"/>
          <w:lang w:val="ru-RU"/>
        </w:rPr>
      </w:pPr>
    </w:p>
    <w:p w:rsidR="00AD130E" w:rsidRPr="002B50E9" w:rsidRDefault="00AD130E">
      <w:pPr>
        <w:pStyle w:val="22"/>
        <w:shd w:val="clear" w:color="auto" w:fill="auto"/>
        <w:ind w:right="20" w:firstLine="540"/>
        <w:rPr>
          <w:sz w:val="24"/>
          <w:szCs w:val="24"/>
          <w:lang w:val="ru-RU"/>
        </w:rPr>
      </w:pPr>
    </w:p>
    <w:p w:rsidR="00AD130E" w:rsidRDefault="00AD130E">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686C89" w:rsidRDefault="00686C89">
      <w:pPr>
        <w:pStyle w:val="22"/>
        <w:shd w:val="clear" w:color="auto" w:fill="auto"/>
        <w:ind w:right="20" w:firstLine="540"/>
        <w:rPr>
          <w:sz w:val="24"/>
          <w:szCs w:val="24"/>
          <w:lang w:val="ru-RU"/>
        </w:rPr>
      </w:pPr>
    </w:p>
    <w:p w:rsidR="002C1FFE" w:rsidRDefault="002C1FFE" w:rsidP="00CB3B4E">
      <w:pPr>
        <w:pStyle w:val="22"/>
        <w:shd w:val="clear" w:color="auto" w:fill="auto"/>
        <w:ind w:right="20"/>
        <w:rPr>
          <w:sz w:val="24"/>
          <w:szCs w:val="24"/>
          <w:lang w:val="ru-RU"/>
        </w:rPr>
      </w:pPr>
    </w:p>
    <w:p w:rsidR="006A67EE" w:rsidRDefault="006A67EE" w:rsidP="006A67EE">
      <w:pPr>
        <w:suppressAutoHyphens/>
        <w:jc w:val="center"/>
        <w:rPr>
          <w:rFonts w:ascii="Times New Roman" w:eastAsia="Times New Roman" w:hAnsi="Times New Roman" w:cs="Times New Roman"/>
          <w:b/>
          <w:color w:val="auto"/>
          <w:sz w:val="32"/>
          <w:szCs w:val="32"/>
          <w:lang w:val="ru-RU" w:eastAsia="ar-SA"/>
        </w:rPr>
      </w:pPr>
      <w:bookmarkStart w:id="11" w:name="bookmark10"/>
      <w:bookmarkEnd w:id="10"/>
      <w:r>
        <w:rPr>
          <w:rFonts w:ascii="Times New Roman" w:eastAsia="Times New Roman" w:hAnsi="Times New Roman" w:cs="Times New Roman"/>
          <w:b/>
          <w:color w:val="auto"/>
          <w:sz w:val="32"/>
          <w:szCs w:val="32"/>
          <w:lang w:val="ru-RU" w:eastAsia="ar-SA"/>
        </w:rPr>
        <w:t>2.</w:t>
      </w:r>
      <w:r w:rsidRPr="006A67EE">
        <w:rPr>
          <w:rFonts w:ascii="Times New Roman" w:eastAsia="Times New Roman" w:hAnsi="Times New Roman" w:cs="Times New Roman"/>
          <w:b/>
          <w:color w:val="auto"/>
          <w:sz w:val="32"/>
          <w:szCs w:val="32"/>
          <w:lang w:val="ru-RU" w:eastAsia="ar-SA"/>
        </w:rPr>
        <w:t>ТЕХНИЧЕСКОЕ ЗАДАНИЕ</w:t>
      </w:r>
    </w:p>
    <w:p w:rsidR="00CB3B4E" w:rsidRPr="00CB3B4E" w:rsidRDefault="00CB3B4E" w:rsidP="00CB3B4E">
      <w:pPr>
        <w:jc w:val="center"/>
        <w:rPr>
          <w:rFonts w:ascii="Times New Roman" w:eastAsia="Calibri" w:hAnsi="Times New Roman" w:cs="Times New Roman"/>
          <w:b/>
          <w:color w:val="auto"/>
          <w:szCs w:val="28"/>
          <w:lang w:val="ru-RU" w:eastAsia="en-US"/>
        </w:rPr>
      </w:pPr>
      <w:r w:rsidRPr="00CB3B4E">
        <w:rPr>
          <w:rFonts w:ascii="Times New Roman" w:eastAsia="Calibri" w:hAnsi="Times New Roman" w:cs="Times New Roman"/>
          <w:b/>
          <w:color w:val="auto"/>
          <w:szCs w:val="28"/>
          <w:lang w:val="ru-RU" w:eastAsia="en-US"/>
        </w:rPr>
        <w:t xml:space="preserve">на разработку научно-проектной документации для проведения ремонтно-реставрационных работ и приспособления объекта культурного наследия регионального значения </w:t>
      </w:r>
    </w:p>
    <w:p w:rsidR="00CB3B4E" w:rsidRPr="00CB3B4E" w:rsidRDefault="00CB3B4E" w:rsidP="00CB3B4E">
      <w:pPr>
        <w:jc w:val="center"/>
        <w:rPr>
          <w:rFonts w:ascii="Times New Roman" w:eastAsia="Calibri" w:hAnsi="Times New Roman" w:cs="Times New Roman"/>
          <w:b/>
          <w:color w:val="auto"/>
          <w:szCs w:val="28"/>
          <w:lang w:val="ru-RU" w:eastAsia="en-US"/>
        </w:rPr>
      </w:pPr>
      <w:r w:rsidRPr="00CB3B4E">
        <w:rPr>
          <w:rFonts w:ascii="Times New Roman" w:eastAsia="Calibri" w:hAnsi="Times New Roman" w:cs="Times New Roman"/>
          <w:b/>
          <w:color w:val="auto"/>
          <w:szCs w:val="28"/>
          <w:lang w:val="ru-RU" w:eastAsia="en-US"/>
        </w:rPr>
        <w:t>«Первая в городе электростанция», 1895 год,</w:t>
      </w:r>
    </w:p>
    <w:p w:rsidR="00CB3B4E" w:rsidRPr="00CB3B4E" w:rsidRDefault="00CB3B4E" w:rsidP="00CB3B4E">
      <w:pPr>
        <w:jc w:val="center"/>
        <w:rPr>
          <w:rFonts w:ascii="Times New Roman" w:eastAsia="Calibri" w:hAnsi="Times New Roman" w:cs="Times New Roman"/>
          <w:b/>
          <w:color w:val="auto"/>
          <w:szCs w:val="28"/>
          <w:lang w:val="ru-RU" w:eastAsia="en-US"/>
        </w:rPr>
      </w:pPr>
      <w:r w:rsidRPr="00CB3B4E">
        <w:rPr>
          <w:rFonts w:ascii="Times New Roman" w:eastAsia="Calibri" w:hAnsi="Times New Roman" w:cs="Times New Roman"/>
          <w:b/>
          <w:color w:val="auto"/>
          <w:szCs w:val="28"/>
          <w:lang w:val="ru-RU" w:eastAsia="en-US"/>
        </w:rPr>
        <w:t>расположенного по адресу: Ставропольский край, г. Ставрополь, ул. Суворова, д. 2.</w:t>
      </w:r>
    </w:p>
    <w:p w:rsidR="00CB3B4E" w:rsidRPr="00CB3B4E" w:rsidRDefault="00CB3B4E" w:rsidP="00CB3B4E">
      <w:pPr>
        <w:jc w:val="center"/>
        <w:rPr>
          <w:rFonts w:ascii="Times New Roman" w:eastAsia="Calibri" w:hAnsi="Times New Roman" w:cs="Times New Roman"/>
          <w:b/>
          <w:color w:val="auto"/>
          <w:szCs w:val="28"/>
          <w:lang w:val="ru-RU" w:eastAsia="en-US"/>
        </w:rPr>
      </w:pPr>
      <w:r w:rsidRPr="00CB3B4E">
        <w:rPr>
          <w:rFonts w:ascii="Times New Roman" w:eastAsia="Calibri" w:hAnsi="Times New Roman" w:cs="Times New Roman"/>
          <w:b/>
          <w:color w:val="auto"/>
          <w:szCs w:val="28"/>
          <w:lang w:val="ru-RU" w:eastAsia="en-US"/>
        </w:rPr>
        <w:t>(Общая стоимость работ не должна превышать 8 648 380 руб. без НДС)</w:t>
      </w:r>
    </w:p>
    <w:p w:rsidR="00CB3B4E" w:rsidRPr="00CB3B4E" w:rsidRDefault="00CB3B4E" w:rsidP="00CB3B4E">
      <w:pPr>
        <w:jc w:val="center"/>
        <w:rPr>
          <w:rFonts w:ascii="Times New Roman" w:eastAsia="Calibri" w:hAnsi="Times New Roman" w:cs="Times New Roman"/>
          <w:b/>
          <w:color w:val="auto"/>
          <w:szCs w:val="28"/>
          <w:lang w:val="ru-RU"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0"/>
        <w:gridCol w:w="6355"/>
      </w:tblGrid>
      <w:tr w:rsidR="00CB3B4E" w:rsidRPr="00CB3B4E" w:rsidTr="00560D9B">
        <w:trPr>
          <w:trHeight w:val="20"/>
        </w:trPr>
        <w:tc>
          <w:tcPr>
            <w:tcW w:w="1776"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Заказчик</w:t>
            </w:r>
          </w:p>
        </w:tc>
        <w:tc>
          <w:tcPr>
            <w:tcW w:w="3224"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Публичное акционерное общество «Ставропольэнергосбыт»</w:t>
            </w:r>
          </w:p>
        </w:tc>
      </w:tr>
      <w:tr w:rsidR="00CB3B4E" w:rsidRPr="00CB3B4E" w:rsidTr="00560D9B">
        <w:trPr>
          <w:trHeight w:val="20"/>
        </w:trPr>
        <w:tc>
          <w:tcPr>
            <w:tcW w:w="1776"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Адрес объекта</w:t>
            </w:r>
          </w:p>
        </w:tc>
        <w:tc>
          <w:tcPr>
            <w:tcW w:w="3224"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Ставропольский край, г. Ставрополь, ул. Суворова, д. 2.</w:t>
            </w:r>
          </w:p>
        </w:tc>
      </w:tr>
      <w:tr w:rsidR="00CB3B4E" w:rsidRPr="00CB3B4E" w:rsidTr="00560D9B">
        <w:trPr>
          <w:trHeight w:val="20"/>
        </w:trPr>
        <w:tc>
          <w:tcPr>
            <w:tcW w:w="1776" w:type="pct"/>
            <w:vAlign w:val="center"/>
          </w:tcPr>
          <w:p w:rsidR="00CB3B4E" w:rsidRPr="00CB3B4E" w:rsidRDefault="00CB3B4E" w:rsidP="00CB3B4E">
            <w:pPr>
              <w:autoSpaceDE w:val="0"/>
              <w:autoSpaceDN w:val="0"/>
              <w:adjustRightInd w:val="0"/>
              <w:ind w:right="-142"/>
              <w:rPr>
                <w:rFonts w:ascii="Times New Roman" w:eastAsia="Times New Roman" w:hAnsi="Times New Roman" w:cs="Times New Roman"/>
                <w:color w:val="auto"/>
                <w:lang w:val="ru-RU" w:eastAsia="en-US"/>
              </w:rPr>
            </w:pPr>
            <w:r w:rsidRPr="00CB3B4E">
              <w:rPr>
                <w:rFonts w:ascii="Times New Roman" w:eastAsia="Times New Roman" w:hAnsi="Times New Roman" w:cs="Times New Roman"/>
                <w:color w:val="auto"/>
                <w:lang w:val="ru-RU" w:eastAsia="en-US"/>
              </w:rPr>
              <w:t>Нормативно-правовая база</w:t>
            </w:r>
          </w:p>
        </w:tc>
        <w:tc>
          <w:tcPr>
            <w:tcW w:w="3224" w:type="pct"/>
          </w:tcPr>
          <w:p w:rsidR="00CB3B4E" w:rsidRPr="00CB3B4E" w:rsidRDefault="00CB3B4E" w:rsidP="00CB3B4E">
            <w:pPr>
              <w:autoSpaceDE w:val="0"/>
              <w:autoSpaceDN w:val="0"/>
              <w:adjustRightInd w:val="0"/>
              <w:ind w:right="34"/>
              <w:jc w:val="both"/>
              <w:rPr>
                <w:rFonts w:ascii="Times New Roman" w:eastAsia="Times New Roman" w:hAnsi="Times New Roman" w:cs="Arial"/>
                <w:color w:val="auto"/>
                <w:lang w:val="ru-RU" w:eastAsia="en-US"/>
              </w:rPr>
            </w:pPr>
            <w:r w:rsidRPr="00CB3B4E">
              <w:rPr>
                <w:rFonts w:ascii="Times New Roman" w:eastAsia="Times New Roman" w:hAnsi="Times New Roman" w:cs="Arial"/>
                <w:color w:val="auto"/>
                <w:lang w:val="ru-RU" w:eastAsia="en-US"/>
              </w:rPr>
              <w:t>Выполнить разработку проектной документации в соответствии с требованиями действующих законодательных актов и нормативных документов Российской Федерации, в том числе:</w:t>
            </w:r>
          </w:p>
          <w:p w:rsidR="00CB3B4E" w:rsidRPr="00CB3B4E" w:rsidRDefault="00CB3B4E" w:rsidP="00CB3B4E">
            <w:pPr>
              <w:autoSpaceDE w:val="0"/>
              <w:autoSpaceDN w:val="0"/>
              <w:adjustRightInd w:val="0"/>
              <w:ind w:right="34"/>
              <w:jc w:val="both"/>
              <w:rPr>
                <w:rFonts w:ascii="Times New Roman" w:eastAsia="Times New Roman" w:hAnsi="Times New Roman" w:cs="Arial"/>
                <w:color w:val="auto"/>
                <w:lang w:val="ru-RU" w:eastAsia="en-US"/>
              </w:rPr>
            </w:pPr>
            <w:r w:rsidRPr="00CB3B4E">
              <w:rPr>
                <w:rFonts w:ascii="Times New Roman" w:eastAsia="Times New Roman" w:hAnsi="Times New Roman" w:cs="Arial"/>
                <w:color w:val="auto"/>
                <w:lang w:val="ru-RU" w:eastAsia="en-US"/>
              </w:rPr>
              <w:t>- Федеральный закон от 25.06.2002 г. № 73-Ф3 «Об объектах культурного наследия (памятниках истории и культуры) народов Российской Федерации» (в том числе относительно требований к качеству работ и безопасности их проведения);</w:t>
            </w:r>
          </w:p>
          <w:p w:rsidR="00CB3B4E" w:rsidRPr="00CB3B4E" w:rsidRDefault="00CB3B4E" w:rsidP="00CB3B4E">
            <w:pPr>
              <w:autoSpaceDE w:val="0"/>
              <w:autoSpaceDN w:val="0"/>
              <w:adjustRightInd w:val="0"/>
              <w:ind w:right="34"/>
              <w:jc w:val="both"/>
              <w:rPr>
                <w:rFonts w:ascii="Times New Roman" w:eastAsia="Times New Roman" w:hAnsi="Times New Roman" w:cs="Arial"/>
                <w:color w:val="auto"/>
                <w:lang w:val="ru-RU" w:eastAsia="en-US"/>
              </w:rPr>
            </w:pPr>
            <w:r w:rsidRPr="00CB3B4E">
              <w:rPr>
                <w:rFonts w:ascii="Times New Roman" w:eastAsia="Times New Roman" w:hAnsi="Times New Roman" w:cs="Arial"/>
                <w:color w:val="auto"/>
                <w:lang w:val="ru-RU" w:eastAsia="en-US"/>
              </w:rPr>
              <w:t>- Градостроительный кодекс Российской Федерации от 29.12.2004 190-ФЗ;</w:t>
            </w:r>
          </w:p>
          <w:p w:rsidR="00CB3B4E" w:rsidRPr="00CB3B4E" w:rsidRDefault="00CB3B4E" w:rsidP="00CB3B4E">
            <w:pPr>
              <w:autoSpaceDE w:val="0"/>
              <w:autoSpaceDN w:val="0"/>
              <w:adjustRightInd w:val="0"/>
              <w:ind w:right="34"/>
              <w:jc w:val="both"/>
              <w:rPr>
                <w:rFonts w:ascii="Times New Roman" w:eastAsia="Times New Roman" w:hAnsi="Times New Roman" w:cs="Arial"/>
                <w:color w:val="auto"/>
                <w:lang w:val="ru-RU" w:eastAsia="en-US"/>
              </w:rPr>
            </w:pPr>
            <w:r w:rsidRPr="00CB3B4E">
              <w:rPr>
                <w:rFonts w:ascii="Times New Roman" w:eastAsia="Times New Roman" w:hAnsi="Times New Roman" w:cs="Arial"/>
                <w:color w:val="auto"/>
                <w:lang w:val="ru-RU" w:eastAsia="en-US"/>
              </w:rPr>
              <w:t>- Земельный кодекс Российской Федерации от 25.10.2001 № 136-ФЗ;</w:t>
            </w:r>
          </w:p>
          <w:p w:rsidR="00CB3B4E" w:rsidRPr="00CB3B4E" w:rsidRDefault="00CB3B4E" w:rsidP="00CB3B4E">
            <w:pPr>
              <w:autoSpaceDE w:val="0"/>
              <w:autoSpaceDN w:val="0"/>
              <w:adjustRightInd w:val="0"/>
              <w:ind w:right="34"/>
              <w:jc w:val="both"/>
              <w:rPr>
                <w:rFonts w:ascii="Times New Roman" w:eastAsia="Times New Roman" w:hAnsi="Times New Roman" w:cs="Arial"/>
                <w:color w:val="auto"/>
                <w:lang w:val="ru-RU" w:eastAsia="en-US"/>
              </w:rPr>
            </w:pPr>
            <w:r w:rsidRPr="00CB3B4E">
              <w:rPr>
                <w:rFonts w:ascii="Times New Roman" w:eastAsia="Times New Roman" w:hAnsi="Times New Roman" w:cs="Arial"/>
                <w:color w:val="auto"/>
                <w:lang w:val="ru-RU" w:eastAsia="en-US"/>
              </w:rPr>
              <w:t>- Ведомственные строительные нормативы (ВСН) № 58-88 (Р)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утвержденные приказом Госкомархитектуры РФ при Госстрое СССР от 23.11.1988 г. № 312;</w:t>
            </w:r>
          </w:p>
          <w:p w:rsidR="00CB3B4E" w:rsidRPr="00CB3B4E" w:rsidRDefault="00CB3B4E" w:rsidP="00CB3B4E">
            <w:pPr>
              <w:autoSpaceDE w:val="0"/>
              <w:autoSpaceDN w:val="0"/>
              <w:adjustRightInd w:val="0"/>
              <w:ind w:right="34"/>
              <w:jc w:val="both"/>
              <w:rPr>
                <w:rFonts w:ascii="Times New Roman" w:eastAsia="Times New Roman" w:hAnsi="Times New Roman" w:cs="Arial"/>
                <w:color w:val="auto"/>
                <w:lang w:val="ru-RU" w:eastAsia="en-US"/>
              </w:rPr>
            </w:pPr>
            <w:r w:rsidRPr="00CB3B4E">
              <w:rPr>
                <w:rFonts w:ascii="Times New Roman" w:eastAsia="Times New Roman" w:hAnsi="Times New Roman" w:cs="Arial"/>
                <w:color w:val="auto"/>
                <w:lang w:val="ru-RU" w:eastAsia="en-US"/>
              </w:rPr>
              <w:t>- Национальный стандарт Российской федерации ГОСТ Р 55528-2013 «Состав и содержание научно-проектной документации по сохранению объектов культурного наследия. Памятники истории и культуры. Общие требования»;</w:t>
            </w:r>
          </w:p>
          <w:p w:rsidR="00CB3B4E" w:rsidRPr="00CB3B4E" w:rsidRDefault="00CB3B4E" w:rsidP="00CB3B4E">
            <w:pPr>
              <w:autoSpaceDE w:val="0"/>
              <w:autoSpaceDN w:val="0"/>
              <w:adjustRightInd w:val="0"/>
              <w:ind w:right="34"/>
              <w:jc w:val="both"/>
              <w:rPr>
                <w:rFonts w:ascii="Times New Roman" w:eastAsia="Times New Roman" w:hAnsi="Times New Roman" w:cs="Arial"/>
                <w:color w:val="auto"/>
                <w:lang w:val="ru-RU" w:eastAsia="en-US"/>
              </w:rPr>
            </w:pPr>
            <w:r w:rsidRPr="00CB3B4E">
              <w:rPr>
                <w:rFonts w:ascii="Times New Roman" w:eastAsia="Times New Roman" w:hAnsi="Times New Roman" w:cs="Arial"/>
                <w:color w:val="auto"/>
                <w:lang w:val="ru-RU" w:eastAsia="en-US"/>
              </w:rPr>
              <w:t>- Федерального закона от 30.12.2009 № 384-ФЗ «Технический регламент о безопасности зданий и сооружений»;</w:t>
            </w:r>
          </w:p>
          <w:p w:rsidR="00CB3B4E" w:rsidRPr="00CB3B4E" w:rsidRDefault="00CB3B4E" w:rsidP="00CB3B4E">
            <w:pPr>
              <w:autoSpaceDE w:val="0"/>
              <w:autoSpaceDN w:val="0"/>
              <w:adjustRightInd w:val="0"/>
              <w:ind w:right="34"/>
              <w:jc w:val="both"/>
              <w:rPr>
                <w:rFonts w:ascii="Times New Roman" w:eastAsia="Times New Roman" w:hAnsi="Times New Roman" w:cs="Arial"/>
                <w:color w:val="auto"/>
                <w:lang w:val="ru-RU" w:eastAsia="en-US"/>
              </w:rPr>
            </w:pPr>
            <w:r w:rsidRPr="00CB3B4E">
              <w:rPr>
                <w:rFonts w:ascii="Times New Roman" w:eastAsia="Times New Roman" w:hAnsi="Times New Roman" w:cs="Arial"/>
                <w:color w:val="auto"/>
                <w:lang w:val="ru-RU" w:eastAsia="en-US"/>
              </w:rPr>
              <w:t>- Федеральный Закон от 10.01.2002 № 7-ФЗ «Об охране окружающей среды»;</w:t>
            </w:r>
          </w:p>
          <w:p w:rsidR="00CB3B4E" w:rsidRPr="00CB3B4E" w:rsidRDefault="00CB3B4E" w:rsidP="00CB3B4E">
            <w:pPr>
              <w:autoSpaceDE w:val="0"/>
              <w:autoSpaceDN w:val="0"/>
              <w:adjustRightInd w:val="0"/>
              <w:ind w:right="34"/>
              <w:jc w:val="both"/>
              <w:rPr>
                <w:rFonts w:ascii="Times New Roman" w:eastAsia="Times New Roman" w:hAnsi="Times New Roman" w:cs="Arial"/>
                <w:color w:val="auto"/>
                <w:lang w:val="ru-RU" w:eastAsia="en-US"/>
              </w:rPr>
            </w:pPr>
            <w:r w:rsidRPr="00CB3B4E">
              <w:rPr>
                <w:rFonts w:ascii="Times New Roman" w:eastAsia="Times New Roman" w:hAnsi="Times New Roman" w:cs="Arial"/>
                <w:color w:val="auto"/>
                <w:lang w:val="ru-RU" w:eastAsia="en-US"/>
              </w:rPr>
              <w:t>- Постановления Правительства РФ от 28.05.2021 г.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РФ от 04.07.2020 г. № 985»;</w:t>
            </w:r>
          </w:p>
          <w:p w:rsidR="00CB3B4E" w:rsidRPr="00CB3B4E" w:rsidRDefault="00CB3B4E" w:rsidP="00CB3B4E">
            <w:pPr>
              <w:autoSpaceDE w:val="0"/>
              <w:autoSpaceDN w:val="0"/>
              <w:adjustRightInd w:val="0"/>
              <w:ind w:right="34"/>
              <w:jc w:val="both"/>
              <w:rPr>
                <w:rFonts w:ascii="Times New Roman" w:eastAsia="Times New Roman" w:hAnsi="Times New Roman" w:cs="Arial"/>
                <w:color w:val="auto"/>
                <w:lang w:val="ru-RU" w:eastAsia="en-US"/>
              </w:rPr>
            </w:pPr>
            <w:r w:rsidRPr="00CB3B4E">
              <w:rPr>
                <w:rFonts w:ascii="Times New Roman" w:eastAsia="Times New Roman" w:hAnsi="Times New Roman" w:cs="Arial"/>
                <w:color w:val="auto"/>
                <w:lang w:val="ru-RU" w:eastAsia="en-US"/>
              </w:rPr>
              <w:t xml:space="preserve">- Постановление Правительства РФ от 16 февраля 2008 г. № 87 "О составе разделов проектной документации и требованиях к их содержанию" (с изменениями и </w:t>
            </w:r>
            <w:r w:rsidRPr="00CB3B4E">
              <w:rPr>
                <w:rFonts w:ascii="Times New Roman" w:eastAsia="Times New Roman" w:hAnsi="Times New Roman" w:cs="Arial"/>
                <w:color w:val="auto"/>
                <w:lang w:val="ru-RU" w:eastAsia="en-US"/>
              </w:rPr>
              <w:lastRenderedPageBreak/>
              <w:t>дополнениями);</w:t>
            </w:r>
          </w:p>
          <w:p w:rsidR="00CB3B4E" w:rsidRPr="00CB3B4E" w:rsidRDefault="00CB3B4E" w:rsidP="00CB3B4E">
            <w:pPr>
              <w:autoSpaceDE w:val="0"/>
              <w:autoSpaceDN w:val="0"/>
              <w:adjustRightInd w:val="0"/>
              <w:ind w:right="34"/>
              <w:jc w:val="both"/>
              <w:rPr>
                <w:rFonts w:ascii="Times New Roman" w:eastAsia="Times New Roman" w:hAnsi="Times New Roman" w:cs="Arial"/>
                <w:color w:val="auto"/>
                <w:lang w:val="ru-RU" w:eastAsia="en-US"/>
              </w:rPr>
            </w:pPr>
            <w:r w:rsidRPr="00CB3B4E">
              <w:rPr>
                <w:rFonts w:ascii="Times New Roman" w:eastAsia="Times New Roman" w:hAnsi="Times New Roman" w:cs="Arial"/>
                <w:color w:val="auto"/>
                <w:lang w:val="ru-RU" w:eastAsia="en-US"/>
              </w:rPr>
              <w:t>- Приказ Министерства строительства и жилищно-коммунального хозяйства РФ от 29.05.2019 N 314 «Об утверждении методики разработки и применения укрупненных нормативов цены строительства, а также порядка их утверждения»;</w:t>
            </w:r>
          </w:p>
          <w:p w:rsidR="00CB3B4E" w:rsidRPr="00CB3B4E" w:rsidRDefault="00CB3B4E" w:rsidP="00CB3B4E">
            <w:pPr>
              <w:autoSpaceDE w:val="0"/>
              <w:autoSpaceDN w:val="0"/>
              <w:adjustRightInd w:val="0"/>
              <w:ind w:right="34"/>
              <w:jc w:val="both"/>
              <w:rPr>
                <w:rFonts w:ascii="Times New Roman" w:eastAsia="Times New Roman" w:hAnsi="Times New Roman" w:cs="Arial"/>
                <w:color w:val="auto"/>
                <w:lang w:val="ru-RU" w:eastAsia="en-US"/>
              </w:rPr>
            </w:pPr>
            <w:r w:rsidRPr="00CB3B4E">
              <w:rPr>
                <w:rFonts w:ascii="Times New Roman" w:eastAsia="Times New Roman" w:hAnsi="Times New Roman" w:cs="Arial"/>
                <w:color w:val="auto"/>
                <w:lang w:val="ru-RU" w:eastAsia="en-US"/>
              </w:rPr>
              <w:t>- Приказ Минэкономразвития России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ресурс снабжения, влияющих на энергетическую эффективность зданий, строений, сооружений";</w:t>
            </w:r>
          </w:p>
          <w:p w:rsidR="00CB3B4E" w:rsidRPr="00CB3B4E" w:rsidRDefault="00CB3B4E" w:rsidP="00CB3B4E">
            <w:pPr>
              <w:autoSpaceDE w:val="0"/>
              <w:autoSpaceDN w:val="0"/>
              <w:adjustRightInd w:val="0"/>
              <w:ind w:right="34"/>
              <w:jc w:val="both"/>
              <w:rPr>
                <w:rFonts w:ascii="Times New Roman" w:eastAsia="Times New Roman" w:hAnsi="Times New Roman" w:cs="Arial"/>
                <w:color w:val="auto"/>
                <w:lang w:val="ru-RU" w:eastAsia="en-US"/>
              </w:rPr>
            </w:pPr>
            <w:r w:rsidRPr="00CB3B4E">
              <w:rPr>
                <w:rFonts w:ascii="Times New Roman" w:eastAsia="Times New Roman" w:hAnsi="Times New Roman" w:cs="Arial"/>
                <w:color w:val="auto"/>
                <w:lang w:val="ru-RU" w:eastAsia="en-US"/>
              </w:rPr>
              <w:t>- Приказ Минстроя РФ от 28.08.2014 №506/пр «О внесении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 укрупненных сметных нормативов цены строительства для объектов непроизводственного назначения и инженерной инфраструктуры»;</w:t>
            </w:r>
          </w:p>
          <w:p w:rsidR="00CB3B4E" w:rsidRPr="00CB3B4E" w:rsidRDefault="00CB3B4E" w:rsidP="00CB3B4E">
            <w:pPr>
              <w:autoSpaceDE w:val="0"/>
              <w:autoSpaceDN w:val="0"/>
              <w:adjustRightInd w:val="0"/>
              <w:ind w:right="34"/>
              <w:jc w:val="both"/>
              <w:rPr>
                <w:rFonts w:ascii="Times New Roman" w:eastAsia="Times New Roman" w:hAnsi="Times New Roman" w:cs="Arial"/>
                <w:color w:val="auto"/>
                <w:lang w:val="ru-RU" w:eastAsia="en-US"/>
              </w:rPr>
            </w:pPr>
            <w:r w:rsidRPr="00CB3B4E">
              <w:rPr>
                <w:rFonts w:ascii="Times New Roman" w:eastAsia="Times New Roman" w:hAnsi="Times New Roman" w:cs="Arial"/>
                <w:color w:val="auto"/>
                <w:lang w:val="ru-RU" w:eastAsia="en-US"/>
              </w:rPr>
              <w:t>- Приказ Министерства строительства и жилищно-коммунального хозяйства РФ от 12.05.2017 №783/пр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CB3B4E" w:rsidRPr="00CB3B4E" w:rsidRDefault="00CB3B4E" w:rsidP="00CB3B4E">
            <w:pPr>
              <w:autoSpaceDE w:val="0"/>
              <w:autoSpaceDN w:val="0"/>
              <w:adjustRightInd w:val="0"/>
              <w:ind w:right="34"/>
              <w:jc w:val="both"/>
              <w:rPr>
                <w:rFonts w:ascii="Times New Roman" w:eastAsia="Times New Roman" w:hAnsi="Times New Roman" w:cs="Arial"/>
                <w:color w:val="auto"/>
                <w:lang w:val="ru-RU" w:eastAsia="en-US"/>
              </w:rPr>
            </w:pPr>
            <w:r w:rsidRPr="00CB3B4E">
              <w:rPr>
                <w:rFonts w:ascii="Times New Roman" w:eastAsia="Times New Roman" w:hAnsi="Times New Roman" w:cs="Arial"/>
                <w:color w:val="auto"/>
                <w:lang w:val="ru-RU" w:eastAsia="en-US"/>
              </w:rPr>
              <w:t>- Постановление Правительства РФ от 05.03.2007 № 145 «О порядке организации и проведения государственной экспертизы проектной документации и результатов инженерных изысканий»;</w:t>
            </w:r>
          </w:p>
          <w:p w:rsidR="00CB3B4E" w:rsidRPr="00CB3B4E" w:rsidRDefault="00CB3B4E" w:rsidP="00CB3B4E">
            <w:pPr>
              <w:autoSpaceDE w:val="0"/>
              <w:autoSpaceDN w:val="0"/>
              <w:adjustRightInd w:val="0"/>
              <w:ind w:right="34"/>
              <w:jc w:val="both"/>
              <w:rPr>
                <w:rFonts w:ascii="Times New Roman" w:eastAsia="Times New Roman" w:hAnsi="Times New Roman" w:cs="Arial"/>
                <w:color w:val="auto"/>
                <w:lang w:val="ru-RU" w:eastAsia="en-US"/>
              </w:rPr>
            </w:pPr>
            <w:r w:rsidRPr="00CB3B4E">
              <w:rPr>
                <w:rFonts w:ascii="Times New Roman" w:eastAsia="Times New Roman" w:hAnsi="Times New Roman" w:cs="Arial"/>
                <w:color w:val="auto"/>
                <w:lang w:val="ru-RU" w:eastAsia="en-US"/>
              </w:rPr>
              <w:t>- 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p>
          <w:p w:rsidR="00CB3B4E" w:rsidRPr="00CB3B4E" w:rsidRDefault="00CB3B4E" w:rsidP="00CB3B4E">
            <w:pPr>
              <w:autoSpaceDE w:val="0"/>
              <w:autoSpaceDN w:val="0"/>
              <w:adjustRightInd w:val="0"/>
              <w:ind w:right="34"/>
              <w:jc w:val="both"/>
              <w:rPr>
                <w:rFonts w:ascii="Times New Roman" w:eastAsia="Times New Roman" w:hAnsi="Times New Roman" w:cs="Arial"/>
                <w:color w:val="auto"/>
                <w:lang w:val="ru-RU" w:eastAsia="en-US"/>
              </w:rPr>
            </w:pPr>
            <w:r w:rsidRPr="00CB3B4E">
              <w:rPr>
                <w:rFonts w:ascii="Times New Roman" w:eastAsia="Times New Roman" w:hAnsi="Times New Roman" w:cs="Arial"/>
                <w:color w:val="auto"/>
                <w:lang w:val="ru-RU" w:eastAsia="en-US"/>
              </w:rPr>
              <w:t>- ГОСТ 31937-2011 «Здания и сооружения. Правила обследования и мониторинга технического состояния».</w:t>
            </w:r>
          </w:p>
        </w:tc>
      </w:tr>
      <w:tr w:rsidR="00CB3B4E" w:rsidRPr="00CB3B4E" w:rsidTr="00560D9B">
        <w:trPr>
          <w:trHeight w:val="20"/>
        </w:trPr>
        <w:tc>
          <w:tcPr>
            <w:tcW w:w="1776"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lastRenderedPageBreak/>
              <w:t>Особые условия строительства</w:t>
            </w:r>
          </w:p>
        </w:tc>
        <w:tc>
          <w:tcPr>
            <w:tcW w:w="3224" w:type="pct"/>
            <w:vAlign w:val="center"/>
          </w:tcPr>
          <w:p w:rsidR="00CB3B4E" w:rsidRPr="00CB3B4E" w:rsidRDefault="00CB3B4E" w:rsidP="00CB3B4E">
            <w:pPr>
              <w:jc w:val="both"/>
              <w:rPr>
                <w:rFonts w:ascii="Times New Roman" w:eastAsia="Calibri" w:hAnsi="Times New Roman" w:cs="Times New Roman"/>
                <w:b/>
                <w:i/>
                <w:color w:val="auto"/>
                <w:lang w:val="ru-RU" w:eastAsia="en-US"/>
              </w:rPr>
            </w:pPr>
            <w:r w:rsidRPr="00CB3B4E">
              <w:rPr>
                <w:rFonts w:ascii="Times New Roman" w:eastAsia="Calibri" w:hAnsi="Times New Roman" w:cs="Times New Roman"/>
                <w:color w:val="auto"/>
                <w:lang w:val="ru-RU" w:eastAsia="en-US"/>
              </w:rPr>
              <w:t>Сейсмичность района строительства принять - 8 баллов.</w:t>
            </w:r>
          </w:p>
        </w:tc>
      </w:tr>
      <w:tr w:rsidR="00CB3B4E" w:rsidRPr="00CB3B4E" w:rsidTr="00560D9B">
        <w:trPr>
          <w:trHeight w:val="20"/>
        </w:trPr>
        <w:tc>
          <w:tcPr>
            <w:tcW w:w="1776" w:type="pct"/>
            <w:vAlign w:val="center"/>
          </w:tcPr>
          <w:p w:rsidR="00CB3B4E" w:rsidRPr="00CB3B4E" w:rsidRDefault="00CB3B4E" w:rsidP="00CB3B4E">
            <w:pPr>
              <w:jc w:val="both"/>
              <w:rPr>
                <w:rFonts w:ascii="Times New Roman" w:eastAsia="Calibri" w:hAnsi="Times New Roman" w:cs="Times New Roman"/>
                <w:lang w:val="ru-RU" w:eastAsia="en-US"/>
              </w:rPr>
            </w:pPr>
            <w:r w:rsidRPr="00CB3B4E">
              <w:rPr>
                <w:rFonts w:ascii="Times New Roman" w:eastAsia="Calibri" w:hAnsi="Times New Roman" w:cs="Times New Roman"/>
                <w:lang w:val="ru-RU" w:eastAsia="en-US"/>
              </w:rPr>
              <w:t>Сроки выполнения работ</w:t>
            </w:r>
          </w:p>
        </w:tc>
        <w:tc>
          <w:tcPr>
            <w:tcW w:w="3224" w:type="pct"/>
            <w:vAlign w:val="center"/>
          </w:tcPr>
          <w:p w:rsidR="00CB3B4E" w:rsidRPr="00CB3B4E" w:rsidRDefault="00CB3B4E" w:rsidP="00CB3B4E">
            <w:pPr>
              <w:jc w:val="both"/>
              <w:rPr>
                <w:rFonts w:ascii="Times New Roman" w:eastAsia="Calibri" w:hAnsi="Times New Roman" w:cs="Times New Roman"/>
                <w:lang w:val="ru-RU" w:eastAsia="en-US"/>
              </w:rPr>
            </w:pPr>
            <w:r w:rsidRPr="00CB3B4E">
              <w:rPr>
                <w:rFonts w:ascii="Times New Roman" w:eastAsia="Calibri" w:hAnsi="Times New Roman" w:cs="Times New Roman"/>
                <w:lang w:val="ru-RU" w:eastAsia="en-US"/>
              </w:rPr>
              <w:t>6 месяцев с даты заключения договора</w:t>
            </w:r>
          </w:p>
        </w:tc>
      </w:tr>
      <w:tr w:rsidR="00CB3B4E" w:rsidRPr="00CB3B4E" w:rsidTr="00560D9B">
        <w:trPr>
          <w:trHeight w:val="20"/>
        </w:trPr>
        <w:tc>
          <w:tcPr>
            <w:tcW w:w="1776"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xml:space="preserve">Основные технико-экономические показатели объекта </w:t>
            </w:r>
          </w:p>
        </w:tc>
        <w:tc>
          <w:tcPr>
            <w:tcW w:w="3224"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площадь застройки объекта – 490,0 м²;</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год постройки – 1895.</w:t>
            </w:r>
          </w:p>
        </w:tc>
      </w:tr>
      <w:tr w:rsidR="00CB3B4E" w:rsidRPr="00CB3B4E" w:rsidTr="00560D9B">
        <w:trPr>
          <w:trHeight w:val="20"/>
        </w:trPr>
        <w:tc>
          <w:tcPr>
            <w:tcW w:w="1776"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Исходные данные для проектирования, предоставляемые Заказчиком</w:t>
            </w:r>
          </w:p>
        </w:tc>
        <w:tc>
          <w:tcPr>
            <w:tcW w:w="3224" w:type="pct"/>
            <w:vAlign w:val="center"/>
          </w:tcPr>
          <w:p w:rsidR="00CB3B4E" w:rsidRPr="00CB3B4E" w:rsidRDefault="00CB3B4E" w:rsidP="00CB3B4E">
            <w:pPr>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xml:space="preserve">1. Техническое задание. </w:t>
            </w:r>
          </w:p>
          <w:p w:rsidR="00CB3B4E" w:rsidRPr="00CB3B4E" w:rsidRDefault="00CB3B4E" w:rsidP="00CB3B4E">
            <w:pPr>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2. Выписка из Единого государственного реестра недвижимости.</w:t>
            </w:r>
          </w:p>
          <w:p w:rsidR="00CB3B4E" w:rsidRPr="00CB3B4E" w:rsidRDefault="00CB3B4E" w:rsidP="00CB3B4E">
            <w:pPr>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3. Задание на проведение работ по сохранению объекта культурного наследия.</w:t>
            </w:r>
          </w:p>
          <w:p w:rsidR="00CB3B4E" w:rsidRPr="00CB3B4E" w:rsidRDefault="00CB3B4E" w:rsidP="00CB3B4E">
            <w:pPr>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4. Охранное обязательство объекта культурного наследия.</w:t>
            </w:r>
          </w:p>
          <w:p w:rsidR="00CB3B4E" w:rsidRPr="00CB3B4E" w:rsidRDefault="00CB3B4E" w:rsidP="00CB3B4E">
            <w:pPr>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5. Технический паспорт.</w:t>
            </w:r>
          </w:p>
        </w:tc>
      </w:tr>
      <w:tr w:rsidR="00CB3B4E" w:rsidRPr="00CB3B4E" w:rsidTr="00560D9B">
        <w:trPr>
          <w:trHeight w:val="20"/>
        </w:trPr>
        <w:tc>
          <w:tcPr>
            <w:tcW w:w="1776"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Основные требования к проектным работам</w:t>
            </w:r>
          </w:p>
        </w:tc>
        <w:tc>
          <w:tcPr>
            <w:tcW w:w="3224"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Проектную документацию выполнить в соответствии с постановлением Правительства РФ от 16.02.2008 № 87, а также в соответствии с настоящим Техническим заданием и стандартами СПДС.</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Провести следующие натурные исследования существующего объекта:</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выполнение шурфов;</w:t>
            </w:r>
          </w:p>
          <w:p w:rsidR="00CB3B4E" w:rsidRPr="00CB3B4E" w:rsidRDefault="00CB3B4E" w:rsidP="00CB3B4E">
            <w:pPr>
              <w:jc w:val="both"/>
              <w:rPr>
                <w:rFonts w:ascii="Times New Roman" w:eastAsia="Calibri" w:hAnsi="Times New Roman" w:cs="Times New Roman"/>
                <w:color w:val="auto"/>
                <w:lang w:val="ru-RU" w:eastAsia="en-US"/>
              </w:rPr>
            </w:pPr>
          </w:p>
          <w:p w:rsidR="00CB3B4E" w:rsidRPr="00CB3B4E" w:rsidRDefault="00CB3B4E" w:rsidP="00CB3B4E">
            <w:pPr>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обследование строительных конструкций на предмет их текущего (фактического) состояния;</w:t>
            </w:r>
          </w:p>
          <w:p w:rsidR="00CB3B4E" w:rsidRPr="00CB3B4E" w:rsidRDefault="00CB3B4E" w:rsidP="00CB3B4E">
            <w:pPr>
              <w:rPr>
                <w:rFonts w:ascii="Times New Roman" w:eastAsia="Calibri" w:hAnsi="Times New Roman" w:cs="Times New Roman"/>
                <w:color w:val="auto"/>
                <w:lang w:val="ru-RU" w:eastAsia="en-US"/>
              </w:rPr>
            </w:pPr>
          </w:p>
          <w:p w:rsidR="00CB3B4E" w:rsidRPr="00CB3B4E" w:rsidRDefault="00CB3B4E" w:rsidP="00CB3B4E">
            <w:pPr>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визуальное и инструментальное обследование несущих и ограждающих конструкций;</w:t>
            </w:r>
          </w:p>
          <w:p w:rsidR="00CB3B4E" w:rsidRPr="00CB3B4E" w:rsidRDefault="00CB3B4E" w:rsidP="00CB3B4E">
            <w:pPr>
              <w:rPr>
                <w:rFonts w:ascii="Times New Roman" w:eastAsia="Calibri" w:hAnsi="Times New Roman" w:cs="Times New Roman"/>
                <w:color w:val="auto"/>
                <w:lang w:val="ru-RU" w:eastAsia="en-US"/>
              </w:rPr>
            </w:pPr>
          </w:p>
          <w:p w:rsidR="00CB3B4E" w:rsidRPr="00CB3B4E" w:rsidRDefault="00CB3B4E" w:rsidP="00CB3B4E">
            <w:pPr>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выявление визуальных дефектов и повреждений элементов конструкций и узлов соединений;</w:t>
            </w:r>
          </w:p>
          <w:p w:rsidR="00CB3B4E" w:rsidRPr="00CB3B4E" w:rsidRDefault="00CB3B4E" w:rsidP="00CB3B4E">
            <w:pPr>
              <w:jc w:val="both"/>
              <w:rPr>
                <w:rFonts w:ascii="Times New Roman" w:eastAsia="Calibri" w:hAnsi="Times New Roman" w:cs="Times New Roman"/>
                <w:color w:val="auto"/>
                <w:lang w:val="ru-RU" w:eastAsia="en-US"/>
              </w:rPr>
            </w:pP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Анализ результатов натурных исследований должен содержать:</w:t>
            </w:r>
          </w:p>
          <w:p w:rsidR="00CB3B4E" w:rsidRPr="00CB3B4E" w:rsidRDefault="00CB3B4E" w:rsidP="00CB3B4E">
            <w:pPr>
              <w:rPr>
                <w:rFonts w:ascii="Times New Roman" w:eastAsia="Calibri" w:hAnsi="Times New Roman" w:cs="Times New Roman"/>
                <w:color w:val="auto"/>
                <w:lang w:val="ru-RU" w:eastAsia="en-US"/>
              </w:rPr>
            </w:pPr>
          </w:p>
          <w:p w:rsidR="00CB3B4E" w:rsidRPr="00CB3B4E" w:rsidRDefault="00CB3B4E" w:rsidP="00CB3B4E">
            <w:pPr>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оценку степени опасности выявленных дефектов (при их обнаружении);</w:t>
            </w:r>
          </w:p>
          <w:p w:rsidR="00CB3B4E" w:rsidRPr="00CB3B4E" w:rsidRDefault="00CB3B4E" w:rsidP="00CB3B4E">
            <w:pPr>
              <w:rPr>
                <w:rFonts w:ascii="Times New Roman" w:eastAsia="Calibri" w:hAnsi="Times New Roman" w:cs="Times New Roman"/>
                <w:color w:val="auto"/>
                <w:lang w:val="ru-RU" w:eastAsia="en-US"/>
              </w:rPr>
            </w:pPr>
          </w:p>
          <w:p w:rsidR="00CB3B4E" w:rsidRPr="00CB3B4E" w:rsidRDefault="00CB3B4E" w:rsidP="00CB3B4E">
            <w:pPr>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оценку общего состояния конструкций;</w:t>
            </w:r>
          </w:p>
          <w:p w:rsidR="00CB3B4E" w:rsidRPr="00CB3B4E" w:rsidRDefault="00CB3B4E" w:rsidP="00CB3B4E">
            <w:pPr>
              <w:rPr>
                <w:rFonts w:ascii="Times New Roman" w:eastAsia="Calibri" w:hAnsi="Times New Roman" w:cs="Times New Roman"/>
                <w:color w:val="auto"/>
                <w:lang w:val="ru-RU" w:eastAsia="en-US"/>
              </w:rPr>
            </w:pPr>
          </w:p>
          <w:p w:rsidR="00CB3B4E" w:rsidRPr="00CB3B4E" w:rsidRDefault="00CB3B4E" w:rsidP="00CB3B4E">
            <w:pPr>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оценку конструктивной возможности выполнения основных требований согласно п. 2.2.</w:t>
            </w:r>
          </w:p>
          <w:p w:rsidR="00CB3B4E" w:rsidRPr="00CB3B4E" w:rsidRDefault="00CB3B4E" w:rsidP="00CB3B4E">
            <w:pPr>
              <w:rPr>
                <w:rFonts w:ascii="Times New Roman" w:eastAsia="Calibri" w:hAnsi="Times New Roman" w:cs="Times New Roman"/>
                <w:color w:val="auto"/>
                <w:lang w:val="ru-RU" w:eastAsia="en-US"/>
              </w:rPr>
            </w:pP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Отчет по результатам натурных исследований должен удовлетворять требованиям п. 3.4 ГОСТ 31937-2011 по форме Приложения «Б» и содержать:</w:t>
            </w:r>
          </w:p>
          <w:p w:rsidR="00CB3B4E" w:rsidRPr="00CB3B4E" w:rsidRDefault="00CB3B4E" w:rsidP="00CB3B4E">
            <w:pPr>
              <w:jc w:val="both"/>
              <w:rPr>
                <w:rFonts w:ascii="Times New Roman" w:eastAsia="Calibri" w:hAnsi="Times New Roman" w:cs="Times New Roman"/>
                <w:color w:val="auto"/>
                <w:lang w:val="ru-RU" w:eastAsia="en-US"/>
              </w:rPr>
            </w:pP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описание существующих конструкций;</w:t>
            </w:r>
          </w:p>
          <w:p w:rsidR="00CB3B4E" w:rsidRPr="00CB3B4E" w:rsidRDefault="00CB3B4E" w:rsidP="00CB3B4E">
            <w:pPr>
              <w:jc w:val="both"/>
              <w:rPr>
                <w:rFonts w:ascii="Times New Roman" w:eastAsia="Calibri" w:hAnsi="Times New Roman" w:cs="Times New Roman"/>
                <w:color w:val="auto"/>
                <w:lang w:val="ru-RU" w:eastAsia="en-US"/>
              </w:rPr>
            </w:pPr>
          </w:p>
          <w:p w:rsidR="00CB3B4E" w:rsidRPr="00CB3B4E" w:rsidRDefault="00CB3B4E" w:rsidP="00CB3B4E">
            <w:pPr>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xml:space="preserve">- описание выявленных дефектов, рекомендации по их устранению, техническое состояние групп конструкций; </w:t>
            </w:r>
          </w:p>
          <w:p w:rsidR="00CB3B4E" w:rsidRPr="00CB3B4E" w:rsidRDefault="00CB3B4E" w:rsidP="00CB3B4E">
            <w:pPr>
              <w:jc w:val="both"/>
              <w:rPr>
                <w:rFonts w:ascii="Times New Roman" w:eastAsia="Calibri" w:hAnsi="Times New Roman" w:cs="Times New Roman"/>
                <w:color w:val="auto"/>
                <w:lang w:val="ru-RU" w:eastAsia="en-US"/>
              </w:rPr>
            </w:pP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xml:space="preserve">- заключения и рекомендации; </w:t>
            </w:r>
          </w:p>
          <w:p w:rsidR="00CB3B4E" w:rsidRPr="00CB3B4E" w:rsidRDefault="00CB3B4E" w:rsidP="00CB3B4E">
            <w:pPr>
              <w:jc w:val="both"/>
              <w:rPr>
                <w:rFonts w:ascii="Times New Roman" w:eastAsia="Calibri" w:hAnsi="Times New Roman" w:cs="Times New Roman"/>
                <w:color w:val="auto"/>
                <w:lang w:val="ru-RU" w:eastAsia="en-US"/>
              </w:rPr>
            </w:pP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выполнение графической документации: (фотоматериалы).</w:t>
            </w:r>
          </w:p>
          <w:p w:rsidR="00CB3B4E" w:rsidRPr="00CB3B4E" w:rsidRDefault="00CB3B4E" w:rsidP="00CB3B4E">
            <w:pPr>
              <w:jc w:val="both"/>
              <w:rPr>
                <w:rFonts w:ascii="Times New Roman" w:eastAsia="Calibri" w:hAnsi="Times New Roman" w:cs="Times New Roman"/>
                <w:color w:val="auto"/>
                <w:lang w:val="ru-RU" w:eastAsia="en-US"/>
              </w:rPr>
            </w:pP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При разработке проекта приспособления объекта культурного наследия для современного использования необходимо предусмотреть:</w:t>
            </w:r>
          </w:p>
          <w:p w:rsidR="00CB3B4E" w:rsidRPr="00CB3B4E" w:rsidRDefault="00CB3B4E" w:rsidP="00CB3B4E">
            <w:pPr>
              <w:jc w:val="both"/>
              <w:rPr>
                <w:rFonts w:ascii="Times New Roman" w:eastAsia="Calibri" w:hAnsi="Times New Roman" w:cs="Times New Roman"/>
                <w:color w:val="auto"/>
                <w:lang w:val="ru-RU" w:eastAsia="en-US"/>
              </w:rPr>
            </w:pPr>
          </w:p>
          <w:p w:rsidR="00CB3B4E" w:rsidRPr="00CB3B4E" w:rsidRDefault="00CB3B4E" w:rsidP="00CB3B4E">
            <w:pPr>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объем и виды ремонтно-реставрационных работ по кровле, фасадам, оконным и дверным заполнениям;</w:t>
            </w:r>
          </w:p>
          <w:p w:rsidR="00CB3B4E" w:rsidRPr="00CB3B4E" w:rsidRDefault="00CB3B4E" w:rsidP="00CB3B4E">
            <w:pPr>
              <w:rPr>
                <w:rFonts w:ascii="Times New Roman" w:eastAsia="Calibri" w:hAnsi="Times New Roman" w:cs="Times New Roman"/>
                <w:color w:val="auto"/>
                <w:lang w:val="ru-RU" w:eastAsia="en-US"/>
              </w:rPr>
            </w:pP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ремонт и (или) замену инженерных систем объекта;</w:t>
            </w:r>
          </w:p>
          <w:p w:rsidR="00CB3B4E" w:rsidRPr="00CB3B4E" w:rsidRDefault="00CB3B4E" w:rsidP="00CB3B4E">
            <w:pPr>
              <w:jc w:val="both"/>
              <w:rPr>
                <w:rFonts w:ascii="Times New Roman" w:eastAsia="Calibri" w:hAnsi="Times New Roman" w:cs="Times New Roman"/>
                <w:color w:val="auto"/>
                <w:lang w:val="ru-RU" w:eastAsia="en-US"/>
              </w:rPr>
            </w:pPr>
          </w:p>
          <w:p w:rsidR="00CB3B4E" w:rsidRPr="00CB3B4E" w:rsidRDefault="00CB3B4E" w:rsidP="00CB3B4E">
            <w:pPr>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работы по возведению конструкций внутри здания для размещения персонала (Приложение 1.</w:t>
            </w:r>
            <w:r w:rsidRPr="00CB3B4E">
              <w:rPr>
                <w:rFonts w:ascii="Times New Roman" w:eastAsia="Times New Roman" w:hAnsi="Times New Roman" w:cs="Times New Roman"/>
                <w:color w:val="auto"/>
                <w:sz w:val="20"/>
                <w:szCs w:val="20"/>
                <w:lang w:val="ru-RU"/>
              </w:rPr>
              <w:t xml:space="preserve"> «</w:t>
            </w:r>
            <w:r w:rsidRPr="00CB3B4E">
              <w:rPr>
                <w:rFonts w:ascii="Times New Roman" w:eastAsia="Calibri" w:hAnsi="Times New Roman" w:cs="Times New Roman"/>
                <w:color w:val="auto"/>
                <w:lang w:val="ru-RU" w:eastAsia="en-US"/>
              </w:rPr>
              <w:t>Требуемые площади для размещения персонала»).</w:t>
            </w:r>
          </w:p>
        </w:tc>
      </w:tr>
      <w:tr w:rsidR="00CB3B4E" w:rsidRPr="00CB3B4E" w:rsidTr="00560D9B">
        <w:trPr>
          <w:trHeight w:val="20"/>
        </w:trPr>
        <w:tc>
          <w:tcPr>
            <w:tcW w:w="1776"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Необходимость выполнения инженерных изысканий (геология, геодезия)</w:t>
            </w:r>
          </w:p>
        </w:tc>
        <w:tc>
          <w:tcPr>
            <w:tcW w:w="3224"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Выполнить при возникновении необходимости у Исполнителя для качественного выполнения проектных работ.</w:t>
            </w:r>
          </w:p>
        </w:tc>
      </w:tr>
      <w:tr w:rsidR="00CB3B4E" w:rsidRPr="00CB3B4E" w:rsidTr="00560D9B">
        <w:trPr>
          <w:trHeight w:val="1845"/>
        </w:trPr>
        <w:tc>
          <w:tcPr>
            <w:tcW w:w="1776"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Разработка раздела проектной документации по восстановлению (рекультивации) нарушенных земель и плодородного слоя почвы</w:t>
            </w:r>
          </w:p>
        </w:tc>
        <w:tc>
          <w:tcPr>
            <w:tcW w:w="3224"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При необходимости предусмотреть отсыпку землёй (чернозёмом) и проведение озеленения территории.</w:t>
            </w:r>
          </w:p>
        </w:tc>
      </w:tr>
      <w:tr w:rsidR="00CB3B4E" w:rsidRPr="00CB3B4E" w:rsidTr="00560D9B">
        <w:trPr>
          <w:trHeight w:val="497"/>
        </w:trPr>
        <w:tc>
          <w:tcPr>
            <w:tcW w:w="1776"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Предварительные работы</w:t>
            </w:r>
          </w:p>
        </w:tc>
        <w:tc>
          <w:tcPr>
            <w:tcW w:w="3224" w:type="pct"/>
            <w:vAlign w:val="center"/>
          </w:tcPr>
          <w:p w:rsidR="00CB3B4E" w:rsidRPr="00CB3B4E" w:rsidRDefault="00CB3B4E" w:rsidP="00CB3B4E">
            <w:pPr>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1.</w:t>
            </w:r>
            <w:r w:rsidRPr="00CB3B4E">
              <w:rPr>
                <w:rFonts w:ascii="Times New Roman" w:eastAsia="Calibri" w:hAnsi="Times New Roman" w:cs="Times New Roman"/>
                <w:color w:val="auto"/>
                <w:lang w:val="ru-RU" w:eastAsia="en-US"/>
              </w:rPr>
              <w:tab/>
              <w:t>Ознакомление с объектом в натуре, документацией, составление акта технического состояния объекта и определение процента утрат, сбор ИРД, составление акта определения влияния предполагаемых к проведению видов работ на конструктивные и другие характеристики надежности и безопасности объекта культурного наследия; предварительное инженерное заключение (при необходимости), предварительные работы по благоустройству территории, составление программы научно-исследовательских работ (при необходимости);</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2.</w:t>
            </w:r>
            <w:r w:rsidRPr="00CB3B4E">
              <w:rPr>
                <w:rFonts w:ascii="Times New Roman" w:eastAsia="Calibri" w:hAnsi="Times New Roman" w:cs="Times New Roman"/>
                <w:color w:val="auto"/>
                <w:lang w:val="ru-RU" w:eastAsia="en-US"/>
              </w:rPr>
              <w:tab/>
              <w:t>Документально-протокольная фотофиксация объекта до начала проведения работ.</w:t>
            </w:r>
          </w:p>
        </w:tc>
      </w:tr>
      <w:tr w:rsidR="00CB3B4E" w:rsidRPr="00CB3B4E" w:rsidTr="00560D9B">
        <w:trPr>
          <w:trHeight w:val="20"/>
        </w:trPr>
        <w:tc>
          <w:tcPr>
            <w:tcW w:w="1776"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Состав разделов проектно-сметной документации и требования к их содержанию</w:t>
            </w:r>
          </w:p>
        </w:tc>
        <w:tc>
          <w:tcPr>
            <w:tcW w:w="3224"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Состав и содержание разделов документации сформировать в соответствии с требованиями Постановления Правительства РФ от 16.02.2008 N 87 "О составе разделов проектной документации и требованиях к их содержанию" и ГОСТ Р 55528-2013 «Состав и содержание научно-проектной документации по сохранению объектов культурного наследия. Памятники истории и культуры. Общие требования».</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Проектную документацию на проведение работ по сохранению объекта культурного наследия выполнить с учётом результатов комплексных научных исследований, руководствуясь нормами Федерального закона от 25  июня 2002 г. № 73-ФЗ «Об объектах культурного наследия (памятниках истории и культуры) народов Российской Федерации», в соответствии с действующими нормативными документами в области проектирования и строительства, не противоречащих интересам сохранения объекта культурного наследия.</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В раздел «Предварительные работы» включить исходно-разрешительные материалы и результаты предварительного исследования памятника при ознакомлении с памятником и имеющимися о нём материалами, а так же программу научно-исследовательских работ (при необходимости), план мероприятий, обеспечивающих проведение комплексных научных исследований объекта культурного наследия, информация о проведённых первоочередных противоаварийных и консервационных мероприятиях (при необходимости), фотоматериалы.</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Необходимо обеспечить научную обоснованность, достоверность и полноту результатов исследований объекта культурного наследия и принимаемых технологических решений.</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Принятые решения по ремонту объекта должны быть обоснованы результатами научных исследований и обеспечивать сохранение содержащейся в материальной структуре и художественном образе объекта культурного наследия технологической и культурно-исторической информации, определяющей его подлинность, независимо от современных эстетических оценок.</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Решение о применении материалов, изделий, конструкций, оборудования принимается только на основании результатов выполненных научных исследований. Принятые решения должны обеспечить соответствие установленных в проектных решениях показателей качества конструкций, изделий, деталей и материалов нормативным значениям технической и технологической устойчивости зданий и сооружений.</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Проектно-сметная документация должна отвечать требованиям Градостроительного кодекса РФ, постановлению Правительства РФ от 05 марта 2007 года № 145 «О порядке организации и проведения государственной экспертизы проектной документации и результатов инженерных изысканий».</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Сметную стоимость объекта определить базисно-индексным методом с указанием сметно-нормативной базы и уровня пересчета в текущие цены.</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Включить в состав сметной документации пояснительную записку с обоснованием принятой действующей сметно-нормативной базы, внесенный в федеральный реестр сметных нормативов, индексов пересчета, лимитированных затрат.</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Сметная документация на виды и объёмы работ разработать в соответствии с письмом Министерства культуры и массовых коммуникаций Российской Федерации от 24.03.2008 № 18-01-35/04-ДА по сборникам сметных норм и единичных расценок на реставрационно-восстановительные работы по памятникам истории и культуры (ССН-84), с учетом дополнений и изменений (выпуск I-VII ДИЗ).</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Сопутствующие работы, не учтенные в сборниках ССН-84, а также строительно-монтажные и ремонтные работы по архитектурным и конструктивным элементам составить по сметно-нормативным сборникам федеральных единичных расценок (ФЕР-2001) в действующей редакции.</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Индексация в текущие цены должна производиться в соответствии с письмом Министерства культуры Российской Федерации от 07.02.2012 №16-01-39/10-КЧ для сметно-нормативной базы 1984 года и ежеквартальными письмами Министерства строительства Российской Федерации для сметно-нормативной базы 2001 года.</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В сводный сметный расчет включить средства на следующие виды деятельности:</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осуществление авторского надзора проектной организацией за капитальным ремонтом объекта, определить от сметной стоимости по главам 1…9 не более 0,2%;</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осуществление технического надзора (строительного контроля) в соответствии с Постановлением Правительства РФ от 21.06.2010 г. № 468 «О порядке проведения контроля при осуществлении строительства, реконструкции и капитального ремонта объектов капитального строительства";</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Сумма средств по уплате НДС принимается в размере, установленном законодательством РФ.</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На отсутствующие в базисных сборниках материалы, оборудование, изделия, конструкции предоставить стоимость отечественных производителей, оформить конъюнктурный анализ в соответствии приказом Минстроя №421/пр от 04.08.2020г.</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Ценовые предложения на материалы, конструкции, представленные в рублевом исчислении в прайс-листах, по результатам конъюнктурного анализа, с выбором наиболее экономичного варианта, должны быть представлены в сравнительной таблице стоимостных показателей и согласованы заказчиком и заверены его печатью. Подбор прайс-листов необходимо упорядочить путем проставления страниц и позиций. В сметах в качестве основания следует проставить номера страниц, позиций соответствующих прайс-листов и указать фирму-поставщика. Прайс-листы должны быть оформлены с указанием реквизитов организации. Для обоснования формирования цены на материалы и оборудование стоимость в прайс-листах представить с расшифровкой включенных в них затрат (НДС, запасные части, тара, транспортные расходы, комплектация и т.д.) в рублевом исчислении.</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xml:space="preserve">Стоимость ресурсов (оборудования, материалов) отсутствующих в «Сборниках сметных цен на материалы, изделия и конструкции, применяемые в строительстве» следует определять в текущем уровне цен на основании информации, полученной не менее чем от трех поставщиков указанных ресурсов с применением минимальной стоимости данного ресурса с учётом транспортных и заготовительно-складских расходов. </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При разработке проектно-сметной документации предусмотреть материалы и оборудование наименьшей ценовой категории при аналогичном качестве.</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В состав передаваемой Заказчику проектной документации должны входить, в том числе следующие документы:</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акт технического осмотра объекта (документ, содержащий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по состоянию на дату обследования).</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ведомость объемов работ, учтенных в сметных расчетах.</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сметные расчеты.</w:t>
            </w:r>
          </w:p>
        </w:tc>
      </w:tr>
      <w:tr w:rsidR="00CB3B4E" w:rsidRPr="00CB3B4E" w:rsidTr="00560D9B">
        <w:trPr>
          <w:trHeight w:val="20"/>
        </w:trPr>
        <w:tc>
          <w:tcPr>
            <w:tcW w:w="1776"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xml:space="preserve">Требования к Исполнителю работ </w:t>
            </w:r>
          </w:p>
        </w:tc>
        <w:tc>
          <w:tcPr>
            <w:tcW w:w="3224"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1. Исполнитель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с указанием следующих видов работ:</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разработка проектной документации по ремонту и приспособлению объектов культурного наследия (памятников истории и культуры) народов Российской Федерации.</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Требования установлены подпунктом 48 пункта 1 статьи 12 Федерального закона от 04.05.2011 № 99-ФЗ «О лицензировании отдельных видов деятельности»; пунктом 6 статьи 45 Федерального закона от 25.06.2002 №73-ФЗ «Об объектах культурного наследия (памятниках истории и культуры) народов Российской Федерации». С учетом пункта 4 ст. 22 Федерального закона от 04.05.2011 № 99-ФЗ «О лицензировании отдельных видов деятельности».</w:t>
            </w:r>
          </w:p>
          <w:p w:rsidR="00CB3B4E" w:rsidRPr="00CB3B4E" w:rsidRDefault="00CB3B4E" w:rsidP="00CB3B4E">
            <w:pPr>
              <w:jc w:val="both"/>
              <w:rPr>
                <w:rFonts w:ascii="Times New Roman" w:eastAsia="Calibri" w:hAnsi="Times New Roman" w:cs="Times New Roman"/>
                <w:color w:val="auto"/>
                <w:lang w:val="ru-RU" w:eastAsia="en-US"/>
              </w:rPr>
            </w:pP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xml:space="preserve">2. Участник должен являться членом саморегулируемой организации в области архитектурно-строительного проектирования с правом осуществлять подготовку проектной документации по договору подряда на подготовку проектной документации, заключаемым с использованием конкурентных способов заключения договоров: в отношении объектов капитального строительства (кроме особо опасных, технически сложных и уникальных объектов, объектов использования атомной энергии). </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xml:space="preserve">Подтверждением членства в саморегулируемых организациях участника является наличие сведений об участнике закупки в едином реестре сведений о членах саморегулируемых организаций в области архитектурно-строительного проектирования и их обязательствах, размещённой в сети "Интернет". </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Членство СРО не требуется в случаях, которые перечислены в ч. 4.1 ст. 48 Градостроительного кодекса Российской Федерации.</w:t>
            </w:r>
          </w:p>
        </w:tc>
      </w:tr>
      <w:tr w:rsidR="00CB3B4E" w:rsidRPr="00CB3B4E" w:rsidTr="00560D9B">
        <w:trPr>
          <w:trHeight w:val="20"/>
        </w:trPr>
        <w:tc>
          <w:tcPr>
            <w:tcW w:w="1776"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xml:space="preserve">Требования по утилизации строительных отходов </w:t>
            </w:r>
          </w:p>
        </w:tc>
        <w:tc>
          <w:tcPr>
            <w:tcW w:w="3224"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xml:space="preserve">При необходимости предусмотреть проектные решения по обращению с опасными отходами, образующимися в процессе ремонта рассматриваемого объекта. </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Предусмотреть вывоз излишнего грунта и строительного мусора произвести на ближайший от объекта полигон по утилизации строительных отходов, имеющий действующую лицензию по утилизации отходов соответствующего класса.</w:t>
            </w:r>
          </w:p>
        </w:tc>
      </w:tr>
      <w:tr w:rsidR="00CB3B4E" w:rsidRPr="00CB3B4E" w:rsidTr="00560D9B">
        <w:trPr>
          <w:trHeight w:val="20"/>
        </w:trPr>
        <w:tc>
          <w:tcPr>
            <w:tcW w:w="1776"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Комплектность и вид выдачи документации</w:t>
            </w:r>
          </w:p>
        </w:tc>
        <w:tc>
          <w:tcPr>
            <w:tcW w:w="3224"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По итогам работы Исполнитель предоставляет Заказчику согласованную всеми сторонами проектно-сметную документацию, сшитую и заверенную печатью в 4 (четырёх) экземплярах на бумажном носителе, а также её копии на электронном носителе в 2 (двух) экземплярах: 1 экземпляр в формате .pdf и 1 (один) экземпляр в следующих форматах файлов:</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-.doc (.docx) для текстовой части и таблиц;</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xml:space="preserve">- .dwg для чертежей; </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  xls (.xlsx) для сметной части.</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Текстовая часть Документации оформляется на русском языке, шрифтом Times New Roman (допускается Arial), размер шрифта 12, 14.</w:t>
            </w:r>
          </w:p>
        </w:tc>
      </w:tr>
      <w:tr w:rsidR="00CB3B4E" w:rsidRPr="00CB3B4E" w:rsidTr="00560D9B">
        <w:trPr>
          <w:trHeight w:val="20"/>
        </w:trPr>
        <w:tc>
          <w:tcPr>
            <w:tcW w:w="1776"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Результаты работ, подтверждающие их исполнение в полном объеме</w:t>
            </w:r>
          </w:p>
        </w:tc>
        <w:tc>
          <w:tcPr>
            <w:tcW w:w="3224"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1. Разработанная проектно-сметная документация на проведение работ по сохранению объекта культурного наследия должна иметь:</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1.1. Положительное заключение государственной историко-культурной экспертизы разработанной документации на проведение работ сохранению объекта культурного наследия. Исполнитель обязан провести государственную историко-культурную экспертизу на определение соответствия проектно-сметной документации на проведение работ по сохранению объекта культурного наследия по требованиям государственной охраны объектов культурного наследия (статья 28 Федерального закона «Об объектах культурного наследия (памятниках истории и культуры) народов Российской Федерации» № 73-ФЗ от 25 июня 2002 года). Историко-культурная экспертиза проводится в порядке, определённом Положением о государственной историко-культурной экспертизе, утверждённом постановлением Правительства Российской Федерации от 15 июля 2009 года № 569 «Об утверждении Положения о государственной историко-культурной экспертизе». Услуги по проведению государственной историко-культурной экспертизы проводить силами специалистов, имеющих документы, свидетельствующие об аттестации специалистов, привлеченных к проведению экспертизы, в соответствии с приказом Министерства культуры России от 26 августа 2010 года № 563.</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1.2. Согласование в Управлении Ставропольского края по сохранению и государственной охране объектов культурного наследия акта историко-культурной экспертизы и проектной документации по ремонту объекта.</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1.3. Согласование проектной документации с иными контролирующими органами (</w:t>
            </w:r>
            <w:r w:rsidRPr="00CB3B4E">
              <w:rPr>
                <w:rFonts w:ascii="Times New Roman" w:eastAsia="Calibri" w:hAnsi="Times New Roman" w:cs="Times New Roman"/>
                <w:i/>
                <w:color w:val="auto"/>
                <w:lang w:val="ru-RU" w:eastAsia="en-US"/>
              </w:rPr>
              <w:t>при необходимости</w:t>
            </w:r>
            <w:r w:rsidRPr="00CB3B4E">
              <w:rPr>
                <w:rFonts w:ascii="Times New Roman" w:eastAsia="Calibri" w:hAnsi="Times New Roman" w:cs="Times New Roman"/>
                <w:color w:val="auto"/>
                <w:lang w:val="ru-RU" w:eastAsia="en-US"/>
              </w:rPr>
              <w:t>), в соответствии с выданными техническими условиями и требованиями.</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1.4. Согласование разработанной проектной документации, включая акт технического состояния объекта, сметы, конъюнктурный анализ и ведомости объемов работ с Заказчиком.</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2. Время, необходимое для согласований и получения положительных заключений, входит в срок выполнения работ по контракту.</w:t>
            </w:r>
          </w:p>
        </w:tc>
      </w:tr>
      <w:tr w:rsidR="00CB3B4E" w:rsidRPr="00CB3B4E" w:rsidTr="00560D9B">
        <w:trPr>
          <w:trHeight w:val="20"/>
        </w:trPr>
        <w:tc>
          <w:tcPr>
            <w:tcW w:w="1776"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Гарантийный срок на выполняемые работы</w:t>
            </w:r>
          </w:p>
        </w:tc>
        <w:tc>
          <w:tcPr>
            <w:tcW w:w="3224" w:type="pct"/>
            <w:vAlign w:val="center"/>
          </w:tcPr>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Гарантийный срок на выполняемые работы должен составлять не менее 24 (двадцать четыре) месяцев с момента подписания сторонами в ЕИС документа о приемке в электронном виде на основании подписанного сторонами Акта приема-передачи проектной документации.</w:t>
            </w:r>
          </w:p>
          <w:p w:rsidR="00CB3B4E" w:rsidRPr="00CB3B4E" w:rsidRDefault="00CB3B4E" w:rsidP="00CB3B4E">
            <w:pPr>
              <w:jc w:val="both"/>
              <w:rPr>
                <w:rFonts w:ascii="Times New Roman" w:eastAsia="Calibri" w:hAnsi="Times New Roman" w:cs="Times New Roman"/>
                <w:color w:val="auto"/>
                <w:lang w:val="ru-RU" w:eastAsia="en-US"/>
              </w:rPr>
            </w:pPr>
            <w:r w:rsidRPr="00CB3B4E">
              <w:rPr>
                <w:rFonts w:ascii="Times New Roman" w:eastAsia="Calibri" w:hAnsi="Times New Roman" w:cs="Times New Roman"/>
                <w:color w:val="auto"/>
                <w:lang w:val="ru-RU" w:eastAsia="en-US"/>
              </w:rPr>
              <w:t>Если в период гарантийного срока обнаружатся недостатки, то Исполнитель (в случае, если не докажет отсутствие своей вины) обязан устранить их за свой счёт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tc>
      </w:tr>
    </w:tbl>
    <w:p w:rsidR="00843D30" w:rsidRPr="00843D30" w:rsidRDefault="00843D30" w:rsidP="00843D30">
      <w:pPr>
        <w:suppressAutoHyphens/>
        <w:rPr>
          <w:rFonts w:ascii="Times New Roman" w:eastAsia="Times New Roman" w:hAnsi="Times New Roman" w:cs="Times New Roman"/>
          <w:b/>
          <w:color w:val="auto"/>
          <w:sz w:val="32"/>
          <w:szCs w:val="32"/>
          <w:lang w:val="ru-RU" w:eastAsia="ar-SA"/>
        </w:rPr>
      </w:pPr>
    </w:p>
    <w:p w:rsidR="00843D30" w:rsidRPr="00843D30" w:rsidRDefault="00843D30" w:rsidP="00843D30">
      <w:pPr>
        <w:suppressAutoHyphens/>
        <w:jc w:val="center"/>
        <w:rPr>
          <w:rFonts w:ascii="Times New Roman" w:eastAsia="Times New Roman" w:hAnsi="Times New Roman" w:cs="Times New Roman"/>
          <w:b/>
          <w:color w:val="auto"/>
          <w:sz w:val="32"/>
          <w:szCs w:val="32"/>
          <w:lang w:val="ru-RU" w:eastAsia="ar-SA"/>
        </w:rPr>
      </w:pPr>
      <w:r>
        <w:rPr>
          <w:rFonts w:ascii="Times New Roman" w:eastAsia="Times New Roman" w:hAnsi="Times New Roman" w:cs="Times New Roman"/>
          <w:b/>
          <w:color w:val="auto"/>
          <w:sz w:val="32"/>
          <w:szCs w:val="32"/>
          <w:lang w:val="ru-RU" w:eastAsia="ar-SA"/>
        </w:rPr>
        <w:t>«</w:t>
      </w:r>
      <w:r w:rsidRPr="00843D30">
        <w:rPr>
          <w:rFonts w:ascii="Times New Roman" w:eastAsia="Times New Roman" w:hAnsi="Times New Roman" w:cs="Times New Roman"/>
          <w:b/>
          <w:color w:val="auto"/>
          <w:sz w:val="32"/>
          <w:szCs w:val="32"/>
          <w:lang w:val="ru-RU" w:eastAsia="ar-SA"/>
        </w:rPr>
        <w:t>Приложение 1. К техническому заданию, на разработку научно-проектной документации для проведения ремонтно-реставрационных работ и приспособления объекта культурного наследия регионального значения «Первая в городе электростанция», 1895 год,                                                                                                                      расположенного по адресу: Ставропольский край, г. Ставрополь, ул. Суворова, д. 2.</w:t>
      </w:r>
    </w:p>
    <w:p w:rsidR="00843D30" w:rsidRPr="00843D30" w:rsidRDefault="00843D30" w:rsidP="00843D30">
      <w:pPr>
        <w:suppressAutoHyphens/>
        <w:rPr>
          <w:rFonts w:ascii="Times New Roman" w:eastAsia="Times New Roman" w:hAnsi="Times New Roman" w:cs="Times New Roman"/>
          <w:b/>
          <w:color w:val="auto"/>
          <w:sz w:val="32"/>
          <w:szCs w:val="32"/>
          <w:lang w:val="ru-RU" w:eastAsia="ar-SA"/>
        </w:rPr>
      </w:pPr>
    </w:p>
    <w:p w:rsidR="00F92F0A" w:rsidRPr="00F92F0A" w:rsidRDefault="00843D30" w:rsidP="00F92F0A">
      <w:pPr>
        <w:suppressAutoHyphens/>
        <w:jc w:val="center"/>
        <w:rPr>
          <w:rFonts w:ascii="Times New Roman" w:eastAsia="Times New Roman" w:hAnsi="Times New Roman" w:cs="Times New Roman"/>
          <w:b/>
          <w:color w:val="auto"/>
          <w:sz w:val="32"/>
          <w:szCs w:val="32"/>
          <w:lang w:val="ru-RU" w:eastAsia="ar-SA"/>
        </w:rPr>
      </w:pPr>
      <w:r w:rsidRPr="00843D30">
        <w:rPr>
          <w:rFonts w:ascii="Times New Roman" w:eastAsia="Times New Roman" w:hAnsi="Times New Roman" w:cs="Times New Roman"/>
          <w:b/>
          <w:color w:val="auto"/>
          <w:sz w:val="32"/>
          <w:szCs w:val="32"/>
          <w:lang w:val="ru-RU" w:eastAsia="ar-SA"/>
        </w:rPr>
        <w:t>Требуемые площади для размещения персонала (Управления СМО, Октябрьского и Ленинского участка)</w:t>
      </w:r>
      <w:r w:rsidR="00CB3B4E">
        <w:rPr>
          <w:lang w:eastAsia="ar-SA"/>
        </w:rPr>
        <w:fldChar w:fldCharType="begin"/>
      </w:r>
      <w:r w:rsidR="00CB3B4E">
        <w:rPr>
          <w:lang w:eastAsia="ar-SA"/>
        </w:rPr>
        <w:instrText xml:space="preserve"> LINK </w:instrText>
      </w:r>
      <w:r w:rsidR="0030706C">
        <w:rPr>
          <w:lang w:eastAsia="ar-SA"/>
        </w:rPr>
        <w:instrText xml:space="preserve">Excel.Sheet.12 "C:\\Users\\N.druzhinin\\Desktop\\Конкурс, запрос цен\\запрос цен 2024\\НПД Электростанция\\3. Приложение 1.К ТЗ НПД.xlsx" Лист1!R7C2:R54C6 </w:instrText>
      </w:r>
      <w:r w:rsidR="00CB3B4E">
        <w:rPr>
          <w:lang w:eastAsia="ar-SA"/>
        </w:rPr>
        <w:instrText xml:space="preserve">\a \f 4 \h </w:instrText>
      </w:r>
      <w:r>
        <w:rPr>
          <w:lang w:eastAsia="ar-SA"/>
        </w:rPr>
        <w:instrText xml:space="preserve"> \* MERGEFORMAT </w:instrText>
      </w:r>
      <w:r w:rsidR="00CB3B4E">
        <w:rPr>
          <w:lang w:eastAsia="ar-SA"/>
        </w:rPr>
        <w:fldChar w:fldCharType="separate"/>
      </w:r>
    </w:p>
    <w:p w:rsidR="00747D23" w:rsidRDefault="00CB3B4E" w:rsidP="00CB3B4E">
      <w:pPr>
        <w:suppressAutoHyphens/>
        <w:rPr>
          <w:rFonts w:ascii="Times New Roman" w:eastAsia="Times New Roman" w:hAnsi="Times New Roman" w:cs="Times New Roman"/>
          <w:b/>
          <w:color w:val="auto"/>
          <w:sz w:val="32"/>
          <w:szCs w:val="32"/>
          <w:lang w:val="ru-RU" w:eastAsia="ar-SA"/>
        </w:rPr>
      </w:pPr>
      <w:r>
        <w:rPr>
          <w:rFonts w:ascii="Times New Roman" w:eastAsia="Times New Roman" w:hAnsi="Times New Roman" w:cs="Times New Roman"/>
          <w:b/>
          <w:color w:val="auto"/>
          <w:sz w:val="32"/>
          <w:szCs w:val="32"/>
          <w:lang w:eastAsia="ar-SA"/>
        </w:rPr>
        <w:fldChar w:fldCharType="end"/>
      </w:r>
    </w:p>
    <w:tbl>
      <w:tblPr>
        <w:tblW w:w="9356" w:type="dxa"/>
        <w:tblInd w:w="108" w:type="dxa"/>
        <w:tblLook w:val="04A0" w:firstRow="1" w:lastRow="0" w:firstColumn="1" w:lastColumn="0" w:noHBand="0" w:noVBand="1"/>
      </w:tblPr>
      <w:tblGrid>
        <w:gridCol w:w="2042"/>
        <w:gridCol w:w="1286"/>
        <w:gridCol w:w="1420"/>
        <w:gridCol w:w="1420"/>
        <w:gridCol w:w="3188"/>
      </w:tblGrid>
      <w:tr w:rsidR="00F92F0A" w:rsidRPr="003D5A62" w:rsidTr="00EB5273">
        <w:trPr>
          <w:trHeight w:val="1545"/>
        </w:trPr>
        <w:tc>
          <w:tcPr>
            <w:tcW w:w="2042" w:type="dxa"/>
            <w:tcBorders>
              <w:top w:val="single" w:sz="8" w:space="0" w:color="auto"/>
              <w:left w:val="single" w:sz="8" w:space="0" w:color="auto"/>
              <w:bottom w:val="nil"/>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sz w:val="20"/>
                <w:szCs w:val="20"/>
                <w:lang w:val="ru-RU"/>
              </w:rPr>
            </w:pPr>
            <w:r w:rsidRPr="003D5A62">
              <w:rPr>
                <w:rFonts w:ascii="Times New Roman" w:eastAsia="Times New Roman" w:hAnsi="Times New Roman" w:cs="Times New Roman"/>
                <w:b/>
                <w:bCs/>
                <w:sz w:val="20"/>
                <w:szCs w:val="20"/>
                <w:lang w:val="ru-RU"/>
              </w:rPr>
              <w:t>Кабинет</w:t>
            </w:r>
          </w:p>
        </w:tc>
        <w:tc>
          <w:tcPr>
            <w:tcW w:w="1286" w:type="dxa"/>
            <w:tcBorders>
              <w:top w:val="single" w:sz="8" w:space="0" w:color="auto"/>
              <w:left w:val="nil"/>
              <w:bottom w:val="nil"/>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sz w:val="20"/>
                <w:szCs w:val="20"/>
                <w:lang w:val="ru-RU"/>
              </w:rPr>
            </w:pPr>
            <w:r w:rsidRPr="003D5A62">
              <w:rPr>
                <w:rFonts w:ascii="Times New Roman" w:eastAsia="Times New Roman" w:hAnsi="Times New Roman" w:cs="Times New Roman"/>
                <w:b/>
                <w:bCs/>
                <w:sz w:val="20"/>
                <w:szCs w:val="20"/>
                <w:lang w:val="ru-RU"/>
              </w:rPr>
              <w:t>Количество персонала</w:t>
            </w:r>
          </w:p>
        </w:tc>
        <w:tc>
          <w:tcPr>
            <w:tcW w:w="1420" w:type="dxa"/>
            <w:tcBorders>
              <w:top w:val="single" w:sz="8" w:space="0" w:color="auto"/>
              <w:left w:val="nil"/>
              <w:bottom w:val="nil"/>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sz w:val="20"/>
                <w:szCs w:val="20"/>
                <w:lang w:val="ru-RU"/>
              </w:rPr>
            </w:pPr>
            <w:r w:rsidRPr="003D5A62">
              <w:rPr>
                <w:rFonts w:ascii="Times New Roman" w:eastAsia="Times New Roman" w:hAnsi="Times New Roman" w:cs="Times New Roman"/>
                <w:b/>
                <w:bCs/>
                <w:sz w:val="20"/>
                <w:szCs w:val="20"/>
                <w:lang w:val="ru-RU"/>
              </w:rPr>
              <w:t>Минимально допустимая площадь для размещения раб.места.</w:t>
            </w:r>
          </w:p>
        </w:tc>
        <w:tc>
          <w:tcPr>
            <w:tcW w:w="1420" w:type="dxa"/>
            <w:tcBorders>
              <w:top w:val="single" w:sz="8" w:space="0" w:color="auto"/>
              <w:left w:val="nil"/>
              <w:bottom w:val="nil"/>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sz w:val="20"/>
                <w:szCs w:val="20"/>
                <w:lang w:val="ru-RU"/>
              </w:rPr>
            </w:pPr>
            <w:r w:rsidRPr="003D5A62">
              <w:rPr>
                <w:rFonts w:ascii="Times New Roman" w:eastAsia="Times New Roman" w:hAnsi="Times New Roman" w:cs="Times New Roman"/>
                <w:b/>
                <w:bCs/>
                <w:sz w:val="20"/>
                <w:szCs w:val="20"/>
                <w:lang w:val="ru-RU"/>
              </w:rPr>
              <w:t>Минимально допустимая площадь кабинета для размещения раб.места, мест хранения и оргтехники, м2</w:t>
            </w:r>
          </w:p>
        </w:tc>
        <w:tc>
          <w:tcPr>
            <w:tcW w:w="3188" w:type="dxa"/>
            <w:tcBorders>
              <w:top w:val="single" w:sz="8" w:space="0" w:color="auto"/>
              <w:left w:val="nil"/>
              <w:bottom w:val="nil"/>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sz w:val="20"/>
                <w:szCs w:val="20"/>
                <w:lang w:val="ru-RU"/>
              </w:rPr>
            </w:pPr>
            <w:r w:rsidRPr="003D5A62">
              <w:rPr>
                <w:rFonts w:ascii="Times New Roman" w:eastAsia="Times New Roman" w:hAnsi="Times New Roman" w:cs="Times New Roman"/>
                <w:b/>
                <w:bCs/>
                <w:sz w:val="20"/>
                <w:szCs w:val="20"/>
                <w:lang w:val="ru-RU"/>
              </w:rPr>
              <w:t>Примечание</w:t>
            </w:r>
          </w:p>
        </w:tc>
      </w:tr>
      <w:tr w:rsidR="00F92F0A" w:rsidRPr="003D5A62" w:rsidTr="00EB5273">
        <w:trPr>
          <w:trHeight w:val="315"/>
        </w:trPr>
        <w:tc>
          <w:tcPr>
            <w:tcW w:w="9356"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Управление СМО</w:t>
            </w: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 xml:space="preserve">Директор </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1</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4,5</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30</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xml:space="preserve">с учетом проведения планерок, совещаний </w:t>
            </w: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Заместитель директора по СЭ</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1</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4,5</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20</w:t>
            </w:r>
          </w:p>
        </w:tc>
        <w:tc>
          <w:tcPr>
            <w:tcW w:w="3188" w:type="dxa"/>
            <w:vMerge w:val="restart"/>
            <w:tcBorders>
              <w:top w:val="nil"/>
              <w:left w:val="single" w:sz="4" w:space="0" w:color="auto"/>
              <w:bottom w:val="single" w:sz="4" w:space="0" w:color="000000"/>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с учетом проведения планерок, приема потребит.</w:t>
            </w: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Заместитель директора по ТВ</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1</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4,5</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20</w:t>
            </w:r>
          </w:p>
        </w:tc>
        <w:tc>
          <w:tcPr>
            <w:tcW w:w="3188" w:type="dxa"/>
            <w:vMerge/>
            <w:tcBorders>
              <w:top w:val="nil"/>
              <w:left w:val="single" w:sz="4" w:space="0" w:color="auto"/>
              <w:bottom w:val="single" w:sz="4" w:space="0" w:color="000000"/>
              <w:right w:val="single" w:sz="8" w:space="0" w:color="auto"/>
            </w:tcBorders>
            <w:vAlign w:val="center"/>
            <w:hideMark/>
          </w:tcPr>
          <w:p w:rsidR="00F92F0A" w:rsidRPr="003D5A62" w:rsidRDefault="00F92F0A" w:rsidP="00EB5273">
            <w:pPr>
              <w:rPr>
                <w:rFonts w:ascii="Times New Roman" w:eastAsia="Times New Roman" w:hAnsi="Times New Roman" w:cs="Times New Roman"/>
                <w:lang w:val="ru-RU"/>
              </w:rPr>
            </w:pP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Заместитель директора по ОВ</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1</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4,5</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20</w:t>
            </w:r>
          </w:p>
        </w:tc>
        <w:tc>
          <w:tcPr>
            <w:tcW w:w="3188" w:type="dxa"/>
            <w:vMerge/>
            <w:tcBorders>
              <w:top w:val="nil"/>
              <w:left w:val="single" w:sz="4" w:space="0" w:color="auto"/>
              <w:bottom w:val="single" w:sz="4" w:space="0" w:color="000000"/>
              <w:right w:val="single" w:sz="8" w:space="0" w:color="auto"/>
            </w:tcBorders>
            <w:vAlign w:val="center"/>
            <w:hideMark/>
          </w:tcPr>
          <w:p w:rsidR="00F92F0A" w:rsidRPr="003D5A62" w:rsidRDefault="00F92F0A" w:rsidP="00EB5273">
            <w:pPr>
              <w:rPr>
                <w:rFonts w:ascii="Times New Roman" w:eastAsia="Times New Roman" w:hAnsi="Times New Roman" w:cs="Times New Roman"/>
                <w:lang w:val="ru-RU"/>
              </w:rPr>
            </w:pP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Приемная</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9</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20</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с учетом приема потребителей</w:t>
            </w:r>
          </w:p>
        </w:tc>
      </w:tr>
      <w:tr w:rsidR="00F92F0A" w:rsidRPr="003D5A62" w:rsidTr="00EB5273">
        <w:trPr>
          <w:trHeight w:val="630"/>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Договорной отдел</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6</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27</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48</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с учетом увеличения штата на 1 единицу и выделением кабинета для начальника</w:t>
            </w: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Юридический отдел</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7</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31,5</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48</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с учетом выделения кабинета для начальника</w:t>
            </w: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ОРЭ</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11</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49,5</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65</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с учетом выделения кабинета для начальника</w:t>
            </w:r>
          </w:p>
        </w:tc>
      </w:tr>
      <w:tr w:rsidR="00F92F0A" w:rsidRPr="003D5A62" w:rsidTr="00EB5273">
        <w:trPr>
          <w:trHeight w:val="630"/>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Отдел по работе с потребителями (ОРП)</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5</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22,5</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40</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с учетом выделения кабинета для начальника</w:t>
            </w: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ДРО</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3</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13,5</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28</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с учетом увеличения штата на 1 единицу</w:t>
            </w: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Отдел информационных технологий</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4</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18</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25</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Сектор ИСУ</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8</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36</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45</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r>
      <w:tr w:rsidR="00F92F0A" w:rsidRPr="003D5A62" w:rsidTr="00EB5273">
        <w:trPr>
          <w:trHeight w:val="315"/>
        </w:trPr>
        <w:tc>
          <w:tcPr>
            <w:tcW w:w="2042" w:type="dxa"/>
            <w:tcBorders>
              <w:top w:val="nil"/>
              <w:left w:val="single" w:sz="8" w:space="0" w:color="auto"/>
              <w:bottom w:val="nil"/>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АХО</w:t>
            </w:r>
          </w:p>
        </w:tc>
        <w:tc>
          <w:tcPr>
            <w:tcW w:w="1286" w:type="dxa"/>
            <w:tcBorders>
              <w:top w:val="nil"/>
              <w:left w:val="nil"/>
              <w:bottom w:val="nil"/>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7</w:t>
            </w:r>
          </w:p>
        </w:tc>
        <w:tc>
          <w:tcPr>
            <w:tcW w:w="1420" w:type="dxa"/>
            <w:tcBorders>
              <w:top w:val="nil"/>
              <w:left w:val="nil"/>
              <w:bottom w:val="nil"/>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31,5</w:t>
            </w:r>
          </w:p>
        </w:tc>
        <w:tc>
          <w:tcPr>
            <w:tcW w:w="1420" w:type="dxa"/>
            <w:tcBorders>
              <w:top w:val="nil"/>
              <w:left w:val="nil"/>
              <w:bottom w:val="nil"/>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40</w:t>
            </w:r>
          </w:p>
        </w:tc>
        <w:tc>
          <w:tcPr>
            <w:tcW w:w="3188" w:type="dxa"/>
            <w:tcBorders>
              <w:top w:val="nil"/>
              <w:left w:val="nil"/>
              <w:bottom w:val="nil"/>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r>
      <w:tr w:rsidR="00F92F0A" w:rsidRPr="003D5A62" w:rsidTr="00EB5273">
        <w:trPr>
          <w:trHeight w:val="330"/>
        </w:trPr>
        <w:tc>
          <w:tcPr>
            <w:tcW w:w="204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Конференц-зал</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50</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50</w:t>
            </w:r>
          </w:p>
        </w:tc>
        <w:tc>
          <w:tcPr>
            <w:tcW w:w="3188" w:type="dxa"/>
            <w:tcBorders>
              <w:top w:val="single" w:sz="4" w:space="0" w:color="auto"/>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с учетом единовременного нахождения 20-25 чел.</w:t>
            </w: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Архив Договорного отдела</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40</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40</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Кухня-столовая</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25</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25</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Склад - АХО</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25</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25</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Склад - ОИТ</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15</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15</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Туалет</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12</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24</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из расчета 2 сан.узла  на этаже</w:t>
            </w:r>
          </w:p>
        </w:tc>
      </w:tr>
      <w:tr w:rsidR="00F92F0A" w:rsidRPr="003D5A62" w:rsidTr="00EB5273">
        <w:trPr>
          <w:trHeight w:val="630"/>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Тех.помещение (уборщики, инвентарь)</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4</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4</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Место охраны, входная группа</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20</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20</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Серверная</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5</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5</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r>
      <w:tr w:rsidR="00F92F0A" w:rsidRPr="003D5A62" w:rsidTr="00EB5273">
        <w:trPr>
          <w:trHeight w:val="330"/>
        </w:trPr>
        <w:tc>
          <w:tcPr>
            <w:tcW w:w="2042" w:type="dxa"/>
            <w:tcBorders>
              <w:top w:val="nil"/>
              <w:left w:val="single" w:sz="8" w:space="0" w:color="auto"/>
              <w:bottom w:val="nil"/>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ИТОГО персонал Управления</w:t>
            </w:r>
          </w:p>
        </w:tc>
        <w:tc>
          <w:tcPr>
            <w:tcW w:w="1286" w:type="dxa"/>
            <w:tcBorders>
              <w:top w:val="nil"/>
              <w:left w:val="nil"/>
              <w:bottom w:val="nil"/>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57</w:t>
            </w:r>
          </w:p>
        </w:tc>
        <w:tc>
          <w:tcPr>
            <w:tcW w:w="1420" w:type="dxa"/>
            <w:tcBorders>
              <w:top w:val="nil"/>
              <w:left w:val="nil"/>
              <w:bottom w:val="nil"/>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452,5</w:t>
            </w:r>
          </w:p>
        </w:tc>
        <w:tc>
          <w:tcPr>
            <w:tcW w:w="1420" w:type="dxa"/>
            <w:tcBorders>
              <w:top w:val="nil"/>
              <w:left w:val="nil"/>
              <w:bottom w:val="nil"/>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657</w:t>
            </w:r>
          </w:p>
        </w:tc>
        <w:tc>
          <w:tcPr>
            <w:tcW w:w="3188" w:type="dxa"/>
            <w:tcBorders>
              <w:top w:val="nil"/>
              <w:left w:val="nil"/>
              <w:bottom w:val="nil"/>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 </w:t>
            </w:r>
          </w:p>
        </w:tc>
      </w:tr>
      <w:tr w:rsidR="00F92F0A" w:rsidRPr="003D5A62" w:rsidTr="00EB5273">
        <w:trPr>
          <w:trHeight w:val="330"/>
        </w:trPr>
        <w:tc>
          <w:tcPr>
            <w:tcW w:w="9356"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Ленинский, Октябрьский участки</w:t>
            </w:r>
          </w:p>
        </w:tc>
      </w:tr>
      <w:tr w:rsidR="00F92F0A" w:rsidRPr="003D5A62" w:rsidTr="00EB5273">
        <w:trPr>
          <w:trHeight w:val="630"/>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Начальник Ленинского участка + Заместитель начальника</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9</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20</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r>
      <w:tr w:rsidR="00F92F0A" w:rsidRPr="003D5A62" w:rsidTr="00EB5273">
        <w:trPr>
          <w:trHeight w:val="630"/>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Диспетчер, инспектор, бухгалтер, контролеры Ленинского уч.</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7</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31,5</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40</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Начальник Октябрьского участка</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1</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4,5</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15</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r>
      <w:tr w:rsidR="00F92F0A" w:rsidRPr="003D5A62" w:rsidTr="00EB5273">
        <w:trPr>
          <w:trHeight w:val="630"/>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Диспетчер, инспектор, бухгалтер, контролеры Октябрьского участка</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6</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27</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35</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r>
      <w:tr w:rsidR="00F92F0A" w:rsidRPr="003D5A62" w:rsidTr="00EB5273">
        <w:trPr>
          <w:trHeight w:val="630"/>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 xml:space="preserve">Абонентский зал </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6</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27</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60</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с учетом приема потребителей, размещения точки розничной торговли</w:t>
            </w:r>
          </w:p>
        </w:tc>
      </w:tr>
      <w:tr w:rsidR="00F92F0A" w:rsidRPr="003D5A62" w:rsidTr="00EB5273">
        <w:trPr>
          <w:trHeight w:val="315"/>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Касса</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9</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18</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r>
      <w:tr w:rsidR="00F92F0A" w:rsidRPr="003D5A62" w:rsidTr="00EB5273">
        <w:trPr>
          <w:trHeight w:val="630"/>
        </w:trPr>
        <w:tc>
          <w:tcPr>
            <w:tcW w:w="2042" w:type="dxa"/>
            <w:tcBorders>
              <w:top w:val="nil"/>
              <w:left w:val="single" w:sz="8" w:space="0" w:color="auto"/>
              <w:bottom w:val="single" w:sz="4"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r w:rsidRPr="003D5A62">
              <w:rPr>
                <w:rFonts w:ascii="Times New Roman" w:eastAsia="Times New Roman" w:hAnsi="Times New Roman" w:cs="Times New Roman"/>
                <w:lang w:val="ru-RU"/>
              </w:rPr>
              <w:t>Договорной Ленинского и Октябрьского уч.</w:t>
            </w:r>
          </w:p>
        </w:tc>
        <w:tc>
          <w:tcPr>
            <w:tcW w:w="1286"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2</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9</w:t>
            </w:r>
          </w:p>
        </w:tc>
        <w:tc>
          <w:tcPr>
            <w:tcW w:w="1420" w:type="dxa"/>
            <w:tcBorders>
              <w:top w:val="nil"/>
              <w:left w:val="nil"/>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18</w:t>
            </w:r>
          </w:p>
        </w:tc>
        <w:tc>
          <w:tcPr>
            <w:tcW w:w="3188" w:type="dxa"/>
            <w:tcBorders>
              <w:top w:val="nil"/>
              <w:left w:val="nil"/>
              <w:bottom w:val="single" w:sz="4"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r>
      <w:tr w:rsidR="00F92F0A" w:rsidRPr="003D5A62" w:rsidTr="00EB5273">
        <w:trPr>
          <w:trHeight w:val="330"/>
        </w:trPr>
        <w:tc>
          <w:tcPr>
            <w:tcW w:w="2042" w:type="dxa"/>
            <w:tcBorders>
              <w:top w:val="nil"/>
              <w:left w:val="single" w:sz="8" w:space="0" w:color="auto"/>
              <w:bottom w:val="nil"/>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ИТОГО персонал участков</w:t>
            </w:r>
          </w:p>
        </w:tc>
        <w:tc>
          <w:tcPr>
            <w:tcW w:w="1286" w:type="dxa"/>
            <w:tcBorders>
              <w:top w:val="nil"/>
              <w:left w:val="nil"/>
              <w:bottom w:val="nil"/>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26</w:t>
            </w:r>
          </w:p>
        </w:tc>
        <w:tc>
          <w:tcPr>
            <w:tcW w:w="1420" w:type="dxa"/>
            <w:tcBorders>
              <w:top w:val="nil"/>
              <w:left w:val="nil"/>
              <w:bottom w:val="nil"/>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117</w:t>
            </w:r>
          </w:p>
        </w:tc>
        <w:tc>
          <w:tcPr>
            <w:tcW w:w="1420" w:type="dxa"/>
            <w:tcBorders>
              <w:top w:val="nil"/>
              <w:left w:val="nil"/>
              <w:bottom w:val="nil"/>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206</w:t>
            </w:r>
          </w:p>
        </w:tc>
        <w:tc>
          <w:tcPr>
            <w:tcW w:w="3188" w:type="dxa"/>
            <w:tcBorders>
              <w:top w:val="nil"/>
              <w:left w:val="nil"/>
              <w:bottom w:val="nil"/>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 </w:t>
            </w:r>
          </w:p>
        </w:tc>
      </w:tr>
      <w:tr w:rsidR="00F92F0A" w:rsidRPr="003D5A62" w:rsidTr="00EB5273">
        <w:trPr>
          <w:trHeight w:val="300"/>
        </w:trPr>
        <w:tc>
          <w:tcPr>
            <w:tcW w:w="204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Парковочные места</w:t>
            </w:r>
          </w:p>
        </w:tc>
        <w:tc>
          <w:tcPr>
            <w:tcW w:w="128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12</w:t>
            </w:r>
          </w:p>
        </w:tc>
        <w:tc>
          <w:tcPr>
            <w:tcW w:w="14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13,25</w:t>
            </w:r>
          </w:p>
        </w:tc>
        <w:tc>
          <w:tcPr>
            <w:tcW w:w="14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159</w:t>
            </w:r>
          </w:p>
        </w:tc>
        <w:tc>
          <w:tcPr>
            <w:tcW w:w="3188"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размещение служебного транспорта</w:t>
            </w:r>
          </w:p>
        </w:tc>
      </w:tr>
      <w:tr w:rsidR="00F92F0A" w:rsidRPr="003D5A62" w:rsidTr="00EB5273">
        <w:trPr>
          <w:trHeight w:val="300"/>
        </w:trPr>
        <w:tc>
          <w:tcPr>
            <w:tcW w:w="2042" w:type="dxa"/>
            <w:vMerge/>
            <w:tcBorders>
              <w:top w:val="single" w:sz="8" w:space="0" w:color="auto"/>
              <w:left w:val="single" w:sz="8" w:space="0" w:color="auto"/>
              <w:bottom w:val="single" w:sz="8" w:space="0" w:color="000000"/>
              <w:right w:val="single" w:sz="4" w:space="0" w:color="auto"/>
            </w:tcBorders>
            <w:vAlign w:val="center"/>
            <w:hideMark/>
          </w:tcPr>
          <w:p w:rsidR="00F92F0A" w:rsidRPr="003D5A62" w:rsidRDefault="00F92F0A" w:rsidP="00EB5273">
            <w:pPr>
              <w:rPr>
                <w:rFonts w:ascii="Times New Roman" w:eastAsia="Times New Roman" w:hAnsi="Times New Roman" w:cs="Times New Roman"/>
                <w:b/>
                <w:bCs/>
                <w:lang w:val="ru-RU"/>
              </w:rPr>
            </w:pPr>
          </w:p>
        </w:tc>
        <w:tc>
          <w:tcPr>
            <w:tcW w:w="1286" w:type="dxa"/>
            <w:vMerge/>
            <w:tcBorders>
              <w:top w:val="single" w:sz="8" w:space="0" w:color="auto"/>
              <w:left w:val="single" w:sz="4" w:space="0" w:color="auto"/>
              <w:bottom w:val="single" w:sz="8" w:space="0" w:color="000000"/>
              <w:right w:val="single" w:sz="4" w:space="0" w:color="auto"/>
            </w:tcBorders>
            <w:vAlign w:val="center"/>
            <w:hideMark/>
          </w:tcPr>
          <w:p w:rsidR="00F92F0A" w:rsidRPr="003D5A62" w:rsidRDefault="00F92F0A" w:rsidP="00EB5273">
            <w:pPr>
              <w:rPr>
                <w:rFonts w:ascii="Times New Roman" w:eastAsia="Times New Roman" w:hAnsi="Times New Roman" w:cs="Times New Roman"/>
                <w:b/>
                <w:bCs/>
                <w:lang w:val="ru-RU"/>
              </w:rPr>
            </w:pPr>
          </w:p>
        </w:tc>
        <w:tc>
          <w:tcPr>
            <w:tcW w:w="1420" w:type="dxa"/>
            <w:vMerge/>
            <w:tcBorders>
              <w:top w:val="single" w:sz="8" w:space="0" w:color="auto"/>
              <w:left w:val="single" w:sz="4" w:space="0" w:color="auto"/>
              <w:bottom w:val="single" w:sz="8" w:space="0" w:color="000000"/>
              <w:right w:val="single" w:sz="4" w:space="0" w:color="auto"/>
            </w:tcBorders>
            <w:vAlign w:val="center"/>
            <w:hideMark/>
          </w:tcPr>
          <w:p w:rsidR="00F92F0A" w:rsidRPr="003D5A62" w:rsidRDefault="00F92F0A" w:rsidP="00EB5273">
            <w:pPr>
              <w:rPr>
                <w:rFonts w:ascii="Times New Roman" w:eastAsia="Times New Roman" w:hAnsi="Times New Roman" w:cs="Times New Roman"/>
                <w:b/>
                <w:bCs/>
                <w:lang w:val="ru-RU"/>
              </w:rPr>
            </w:pPr>
          </w:p>
        </w:tc>
        <w:tc>
          <w:tcPr>
            <w:tcW w:w="1420" w:type="dxa"/>
            <w:vMerge/>
            <w:tcBorders>
              <w:top w:val="single" w:sz="8" w:space="0" w:color="auto"/>
              <w:left w:val="single" w:sz="4" w:space="0" w:color="auto"/>
              <w:bottom w:val="single" w:sz="8" w:space="0" w:color="000000"/>
              <w:right w:val="single" w:sz="4" w:space="0" w:color="auto"/>
            </w:tcBorders>
            <w:vAlign w:val="center"/>
            <w:hideMark/>
          </w:tcPr>
          <w:p w:rsidR="00F92F0A" w:rsidRPr="003D5A62" w:rsidRDefault="00F92F0A" w:rsidP="00EB5273">
            <w:pPr>
              <w:rPr>
                <w:rFonts w:ascii="Times New Roman" w:eastAsia="Times New Roman" w:hAnsi="Times New Roman" w:cs="Times New Roman"/>
                <w:b/>
                <w:bCs/>
                <w:lang w:val="ru-RU"/>
              </w:rPr>
            </w:pPr>
          </w:p>
        </w:tc>
        <w:tc>
          <w:tcPr>
            <w:tcW w:w="3188" w:type="dxa"/>
            <w:vMerge/>
            <w:tcBorders>
              <w:top w:val="single" w:sz="8" w:space="0" w:color="auto"/>
              <w:left w:val="single" w:sz="4" w:space="0" w:color="auto"/>
              <w:bottom w:val="single" w:sz="8" w:space="0" w:color="000000"/>
              <w:right w:val="single" w:sz="8" w:space="0" w:color="auto"/>
            </w:tcBorders>
            <w:vAlign w:val="center"/>
            <w:hideMark/>
          </w:tcPr>
          <w:p w:rsidR="00F92F0A" w:rsidRPr="003D5A62" w:rsidRDefault="00F92F0A" w:rsidP="00EB5273">
            <w:pPr>
              <w:rPr>
                <w:rFonts w:ascii="Times New Roman" w:eastAsia="Times New Roman" w:hAnsi="Times New Roman" w:cs="Times New Roman"/>
                <w:b/>
                <w:bCs/>
                <w:lang w:val="ru-RU"/>
              </w:rPr>
            </w:pPr>
          </w:p>
        </w:tc>
      </w:tr>
      <w:tr w:rsidR="00F92F0A" w:rsidRPr="003D5A62" w:rsidTr="00EB5273">
        <w:trPr>
          <w:trHeight w:val="315"/>
        </w:trPr>
        <w:tc>
          <w:tcPr>
            <w:tcW w:w="2042" w:type="dxa"/>
            <w:vMerge/>
            <w:tcBorders>
              <w:top w:val="single" w:sz="8" w:space="0" w:color="auto"/>
              <w:left w:val="single" w:sz="8" w:space="0" w:color="auto"/>
              <w:bottom w:val="single" w:sz="8" w:space="0" w:color="000000"/>
              <w:right w:val="single" w:sz="4" w:space="0" w:color="auto"/>
            </w:tcBorders>
            <w:vAlign w:val="center"/>
            <w:hideMark/>
          </w:tcPr>
          <w:p w:rsidR="00F92F0A" w:rsidRPr="003D5A62" w:rsidRDefault="00F92F0A" w:rsidP="00EB5273">
            <w:pPr>
              <w:rPr>
                <w:rFonts w:ascii="Times New Roman" w:eastAsia="Times New Roman" w:hAnsi="Times New Roman" w:cs="Times New Roman"/>
                <w:b/>
                <w:bCs/>
                <w:lang w:val="ru-RU"/>
              </w:rPr>
            </w:pPr>
          </w:p>
        </w:tc>
        <w:tc>
          <w:tcPr>
            <w:tcW w:w="1286" w:type="dxa"/>
            <w:vMerge/>
            <w:tcBorders>
              <w:top w:val="single" w:sz="8" w:space="0" w:color="auto"/>
              <w:left w:val="single" w:sz="4" w:space="0" w:color="auto"/>
              <w:bottom w:val="single" w:sz="8" w:space="0" w:color="000000"/>
              <w:right w:val="single" w:sz="4" w:space="0" w:color="auto"/>
            </w:tcBorders>
            <w:vAlign w:val="center"/>
            <w:hideMark/>
          </w:tcPr>
          <w:p w:rsidR="00F92F0A" w:rsidRPr="003D5A62" w:rsidRDefault="00F92F0A" w:rsidP="00EB5273">
            <w:pPr>
              <w:rPr>
                <w:rFonts w:ascii="Times New Roman" w:eastAsia="Times New Roman" w:hAnsi="Times New Roman" w:cs="Times New Roman"/>
                <w:b/>
                <w:bCs/>
                <w:lang w:val="ru-RU"/>
              </w:rPr>
            </w:pPr>
          </w:p>
        </w:tc>
        <w:tc>
          <w:tcPr>
            <w:tcW w:w="1420" w:type="dxa"/>
            <w:vMerge/>
            <w:tcBorders>
              <w:top w:val="single" w:sz="8" w:space="0" w:color="auto"/>
              <w:left w:val="single" w:sz="4" w:space="0" w:color="auto"/>
              <w:bottom w:val="single" w:sz="8" w:space="0" w:color="000000"/>
              <w:right w:val="single" w:sz="4" w:space="0" w:color="auto"/>
            </w:tcBorders>
            <w:vAlign w:val="center"/>
            <w:hideMark/>
          </w:tcPr>
          <w:p w:rsidR="00F92F0A" w:rsidRPr="003D5A62" w:rsidRDefault="00F92F0A" w:rsidP="00EB5273">
            <w:pPr>
              <w:rPr>
                <w:rFonts w:ascii="Times New Roman" w:eastAsia="Times New Roman" w:hAnsi="Times New Roman" w:cs="Times New Roman"/>
                <w:b/>
                <w:bCs/>
                <w:lang w:val="ru-RU"/>
              </w:rPr>
            </w:pPr>
          </w:p>
        </w:tc>
        <w:tc>
          <w:tcPr>
            <w:tcW w:w="1420" w:type="dxa"/>
            <w:vMerge/>
            <w:tcBorders>
              <w:top w:val="single" w:sz="8" w:space="0" w:color="auto"/>
              <w:left w:val="single" w:sz="4" w:space="0" w:color="auto"/>
              <w:bottom w:val="single" w:sz="8" w:space="0" w:color="000000"/>
              <w:right w:val="single" w:sz="4" w:space="0" w:color="auto"/>
            </w:tcBorders>
            <w:vAlign w:val="center"/>
            <w:hideMark/>
          </w:tcPr>
          <w:p w:rsidR="00F92F0A" w:rsidRPr="003D5A62" w:rsidRDefault="00F92F0A" w:rsidP="00EB5273">
            <w:pPr>
              <w:rPr>
                <w:rFonts w:ascii="Times New Roman" w:eastAsia="Times New Roman" w:hAnsi="Times New Roman" w:cs="Times New Roman"/>
                <w:b/>
                <w:bCs/>
                <w:lang w:val="ru-RU"/>
              </w:rPr>
            </w:pPr>
          </w:p>
        </w:tc>
        <w:tc>
          <w:tcPr>
            <w:tcW w:w="3188" w:type="dxa"/>
            <w:vMerge/>
            <w:tcBorders>
              <w:top w:val="single" w:sz="8" w:space="0" w:color="auto"/>
              <w:left w:val="single" w:sz="4" w:space="0" w:color="auto"/>
              <w:bottom w:val="single" w:sz="8" w:space="0" w:color="000000"/>
              <w:right w:val="single" w:sz="8" w:space="0" w:color="auto"/>
            </w:tcBorders>
            <w:vAlign w:val="center"/>
            <w:hideMark/>
          </w:tcPr>
          <w:p w:rsidR="00F92F0A" w:rsidRPr="003D5A62" w:rsidRDefault="00F92F0A" w:rsidP="00EB5273">
            <w:pPr>
              <w:rPr>
                <w:rFonts w:ascii="Times New Roman" w:eastAsia="Times New Roman" w:hAnsi="Times New Roman" w:cs="Times New Roman"/>
                <w:b/>
                <w:bCs/>
                <w:lang w:val="ru-RU"/>
              </w:rPr>
            </w:pPr>
          </w:p>
        </w:tc>
      </w:tr>
      <w:tr w:rsidR="00F92F0A" w:rsidRPr="003D5A62" w:rsidTr="00EB5273">
        <w:trPr>
          <w:trHeight w:val="330"/>
        </w:trPr>
        <w:tc>
          <w:tcPr>
            <w:tcW w:w="2042" w:type="dxa"/>
            <w:tcBorders>
              <w:top w:val="nil"/>
              <w:left w:val="single" w:sz="8" w:space="0" w:color="auto"/>
              <w:bottom w:val="nil"/>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Управление СМО</w:t>
            </w:r>
          </w:p>
        </w:tc>
        <w:tc>
          <w:tcPr>
            <w:tcW w:w="1286" w:type="dxa"/>
            <w:tcBorders>
              <w:top w:val="nil"/>
              <w:left w:val="nil"/>
              <w:bottom w:val="nil"/>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57</w:t>
            </w:r>
          </w:p>
        </w:tc>
        <w:tc>
          <w:tcPr>
            <w:tcW w:w="1420" w:type="dxa"/>
            <w:tcBorders>
              <w:top w:val="nil"/>
              <w:left w:val="nil"/>
              <w:bottom w:val="nil"/>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452,5</w:t>
            </w:r>
          </w:p>
        </w:tc>
        <w:tc>
          <w:tcPr>
            <w:tcW w:w="1420" w:type="dxa"/>
            <w:tcBorders>
              <w:top w:val="nil"/>
              <w:left w:val="nil"/>
              <w:bottom w:val="nil"/>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657</w:t>
            </w:r>
          </w:p>
        </w:tc>
        <w:tc>
          <w:tcPr>
            <w:tcW w:w="3188" w:type="dxa"/>
            <w:tcBorders>
              <w:top w:val="nil"/>
              <w:left w:val="nil"/>
              <w:bottom w:val="nil"/>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 </w:t>
            </w:r>
          </w:p>
        </w:tc>
      </w:tr>
      <w:tr w:rsidR="00F92F0A" w:rsidRPr="003D5A62" w:rsidTr="00EB5273">
        <w:trPr>
          <w:trHeight w:val="330"/>
        </w:trPr>
        <w:tc>
          <w:tcPr>
            <w:tcW w:w="204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Ленинский Октябрьский уч.</w:t>
            </w:r>
          </w:p>
        </w:tc>
        <w:tc>
          <w:tcPr>
            <w:tcW w:w="1286" w:type="dxa"/>
            <w:tcBorders>
              <w:top w:val="single" w:sz="8" w:space="0" w:color="auto"/>
              <w:left w:val="nil"/>
              <w:bottom w:val="single" w:sz="8"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26</w:t>
            </w:r>
          </w:p>
        </w:tc>
        <w:tc>
          <w:tcPr>
            <w:tcW w:w="1420" w:type="dxa"/>
            <w:tcBorders>
              <w:top w:val="single" w:sz="8" w:space="0" w:color="auto"/>
              <w:left w:val="nil"/>
              <w:bottom w:val="single" w:sz="8"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117</w:t>
            </w:r>
          </w:p>
        </w:tc>
        <w:tc>
          <w:tcPr>
            <w:tcW w:w="1420" w:type="dxa"/>
            <w:tcBorders>
              <w:top w:val="single" w:sz="8" w:space="0" w:color="auto"/>
              <w:left w:val="nil"/>
              <w:bottom w:val="single" w:sz="8"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206</w:t>
            </w:r>
          </w:p>
        </w:tc>
        <w:tc>
          <w:tcPr>
            <w:tcW w:w="3188" w:type="dxa"/>
            <w:tcBorders>
              <w:top w:val="single" w:sz="8" w:space="0" w:color="auto"/>
              <w:left w:val="nil"/>
              <w:bottom w:val="single" w:sz="8"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lang w:val="ru-RU"/>
              </w:rPr>
            </w:pPr>
            <w:r w:rsidRPr="003D5A62">
              <w:rPr>
                <w:rFonts w:ascii="Times New Roman" w:eastAsia="Times New Roman" w:hAnsi="Times New Roman" w:cs="Times New Roman"/>
                <w:b/>
                <w:bCs/>
                <w:lang w:val="ru-RU"/>
              </w:rPr>
              <w:t> </w:t>
            </w:r>
          </w:p>
        </w:tc>
      </w:tr>
      <w:tr w:rsidR="00F92F0A" w:rsidRPr="003D5A62" w:rsidTr="00EB5273">
        <w:trPr>
          <w:trHeight w:val="390"/>
        </w:trPr>
        <w:tc>
          <w:tcPr>
            <w:tcW w:w="2042" w:type="dxa"/>
            <w:tcBorders>
              <w:top w:val="nil"/>
              <w:left w:val="single" w:sz="8" w:space="0" w:color="auto"/>
              <w:bottom w:val="single" w:sz="8" w:space="0" w:color="auto"/>
              <w:right w:val="single" w:sz="4" w:space="0" w:color="auto"/>
            </w:tcBorders>
            <w:shd w:val="clear" w:color="auto" w:fill="auto"/>
            <w:vAlign w:val="center"/>
            <w:hideMark/>
          </w:tcPr>
          <w:p w:rsidR="00F92F0A" w:rsidRPr="003D5A62" w:rsidRDefault="00F92F0A" w:rsidP="00EB5273">
            <w:pPr>
              <w:rPr>
                <w:rFonts w:ascii="Times New Roman" w:eastAsia="Times New Roman" w:hAnsi="Times New Roman" w:cs="Times New Roman"/>
                <w:b/>
                <w:bCs/>
                <w:sz w:val="28"/>
                <w:szCs w:val="28"/>
                <w:lang w:val="ru-RU"/>
              </w:rPr>
            </w:pPr>
            <w:r w:rsidRPr="003D5A62">
              <w:rPr>
                <w:rFonts w:ascii="Times New Roman" w:eastAsia="Times New Roman" w:hAnsi="Times New Roman" w:cs="Times New Roman"/>
                <w:b/>
                <w:bCs/>
                <w:sz w:val="28"/>
                <w:szCs w:val="28"/>
                <w:lang w:val="ru-RU"/>
              </w:rPr>
              <w:t>ВСЕГО:</w:t>
            </w:r>
          </w:p>
        </w:tc>
        <w:tc>
          <w:tcPr>
            <w:tcW w:w="1286" w:type="dxa"/>
            <w:tcBorders>
              <w:top w:val="nil"/>
              <w:left w:val="nil"/>
              <w:bottom w:val="single" w:sz="8"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sz w:val="28"/>
                <w:szCs w:val="28"/>
                <w:lang w:val="ru-RU"/>
              </w:rPr>
            </w:pPr>
            <w:r w:rsidRPr="003D5A62">
              <w:rPr>
                <w:rFonts w:ascii="Times New Roman" w:eastAsia="Times New Roman" w:hAnsi="Times New Roman" w:cs="Times New Roman"/>
                <w:b/>
                <w:bCs/>
                <w:sz w:val="28"/>
                <w:szCs w:val="28"/>
                <w:lang w:val="ru-RU"/>
              </w:rPr>
              <w:t>83</w:t>
            </w:r>
          </w:p>
        </w:tc>
        <w:tc>
          <w:tcPr>
            <w:tcW w:w="1420" w:type="dxa"/>
            <w:tcBorders>
              <w:top w:val="nil"/>
              <w:left w:val="nil"/>
              <w:bottom w:val="single" w:sz="8"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sz w:val="28"/>
                <w:szCs w:val="28"/>
                <w:lang w:val="ru-RU"/>
              </w:rPr>
            </w:pPr>
            <w:r w:rsidRPr="003D5A62">
              <w:rPr>
                <w:rFonts w:ascii="Times New Roman" w:eastAsia="Times New Roman" w:hAnsi="Times New Roman" w:cs="Times New Roman"/>
                <w:b/>
                <w:bCs/>
                <w:sz w:val="28"/>
                <w:szCs w:val="28"/>
                <w:lang w:val="ru-RU"/>
              </w:rPr>
              <w:t>569,5</w:t>
            </w:r>
          </w:p>
        </w:tc>
        <w:tc>
          <w:tcPr>
            <w:tcW w:w="1420" w:type="dxa"/>
            <w:tcBorders>
              <w:top w:val="nil"/>
              <w:left w:val="nil"/>
              <w:bottom w:val="single" w:sz="8"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sz w:val="28"/>
                <w:szCs w:val="28"/>
                <w:lang w:val="ru-RU"/>
              </w:rPr>
            </w:pPr>
            <w:r w:rsidRPr="003D5A62">
              <w:rPr>
                <w:rFonts w:ascii="Times New Roman" w:eastAsia="Times New Roman" w:hAnsi="Times New Roman" w:cs="Times New Roman"/>
                <w:b/>
                <w:bCs/>
                <w:sz w:val="28"/>
                <w:szCs w:val="28"/>
                <w:lang w:val="ru-RU"/>
              </w:rPr>
              <w:t>863</w:t>
            </w:r>
          </w:p>
        </w:tc>
        <w:tc>
          <w:tcPr>
            <w:tcW w:w="3188" w:type="dxa"/>
            <w:tcBorders>
              <w:top w:val="nil"/>
              <w:left w:val="nil"/>
              <w:bottom w:val="single" w:sz="8" w:space="0" w:color="auto"/>
              <w:right w:val="single" w:sz="8"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b/>
                <w:bCs/>
                <w:sz w:val="28"/>
                <w:szCs w:val="28"/>
                <w:lang w:val="ru-RU"/>
              </w:rPr>
            </w:pPr>
            <w:r w:rsidRPr="003D5A62">
              <w:rPr>
                <w:rFonts w:ascii="Times New Roman" w:eastAsia="Times New Roman" w:hAnsi="Times New Roman" w:cs="Times New Roman"/>
                <w:b/>
                <w:bCs/>
                <w:sz w:val="28"/>
                <w:szCs w:val="28"/>
                <w:lang w:val="ru-RU"/>
              </w:rPr>
              <w:t> </w:t>
            </w:r>
          </w:p>
        </w:tc>
      </w:tr>
      <w:tr w:rsidR="00F92F0A" w:rsidRPr="003D5A62" w:rsidTr="00EB5273">
        <w:trPr>
          <w:trHeight w:val="315"/>
        </w:trPr>
        <w:tc>
          <w:tcPr>
            <w:tcW w:w="2042" w:type="dxa"/>
            <w:tcBorders>
              <w:top w:val="nil"/>
              <w:left w:val="nil"/>
              <w:bottom w:val="nil"/>
              <w:right w:val="nil"/>
            </w:tcBorders>
            <w:shd w:val="clear" w:color="auto" w:fill="auto"/>
            <w:vAlign w:val="center"/>
            <w:hideMark/>
          </w:tcPr>
          <w:p w:rsidR="00F92F0A" w:rsidRPr="003D5A62" w:rsidRDefault="00F92F0A" w:rsidP="00EB5273">
            <w:pPr>
              <w:rPr>
                <w:rFonts w:ascii="Times New Roman" w:eastAsia="Times New Roman" w:hAnsi="Times New Roman" w:cs="Times New Roman"/>
                <w:lang w:val="ru-RU"/>
              </w:rPr>
            </w:pPr>
          </w:p>
        </w:tc>
        <w:tc>
          <w:tcPr>
            <w:tcW w:w="1286" w:type="dxa"/>
            <w:tcBorders>
              <w:top w:val="nil"/>
              <w:left w:val="nil"/>
              <w:bottom w:val="nil"/>
              <w:right w:val="nil"/>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p>
        </w:tc>
        <w:tc>
          <w:tcPr>
            <w:tcW w:w="1420" w:type="dxa"/>
            <w:tcBorders>
              <w:top w:val="nil"/>
              <w:left w:val="nil"/>
              <w:bottom w:val="nil"/>
              <w:right w:val="nil"/>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p>
        </w:tc>
        <w:tc>
          <w:tcPr>
            <w:tcW w:w="1420" w:type="dxa"/>
            <w:tcBorders>
              <w:top w:val="nil"/>
              <w:left w:val="nil"/>
              <w:bottom w:val="nil"/>
              <w:right w:val="nil"/>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p>
        </w:tc>
        <w:tc>
          <w:tcPr>
            <w:tcW w:w="3188" w:type="dxa"/>
            <w:tcBorders>
              <w:top w:val="nil"/>
              <w:left w:val="nil"/>
              <w:bottom w:val="nil"/>
              <w:right w:val="nil"/>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p>
        </w:tc>
      </w:tr>
      <w:tr w:rsidR="00F92F0A" w:rsidRPr="003D5A62" w:rsidTr="00EB5273">
        <w:trPr>
          <w:trHeight w:val="300"/>
        </w:trPr>
        <w:tc>
          <w:tcPr>
            <w:tcW w:w="20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Рабочее место</w:t>
            </w:r>
          </w:p>
        </w:tc>
        <w:tc>
          <w:tcPr>
            <w:tcW w:w="731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При работе с компьютером с плоским монитором рабочее место должно иметь площадь не менее 4,5 кв. м, при использовании кинескопического монитора — не менее 6 кв. м. По истечении каждого часа работы помещение должно проветриваться (СанПиН 2.2.2/2.4.134003).</w:t>
            </w:r>
          </w:p>
        </w:tc>
      </w:tr>
      <w:tr w:rsidR="00F92F0A" w:rsidRPr="003D5A62" w:rsidTr="00EB5273">
        <w:trPr>
          <w:trHeight w:val="300"/>
        </w:trPr>
        <w:tc>
          <w:tcPr>
            <w:tcW w:w="2042" w:type="dxa"/>
            <w:vMerge/>
            <w:tcBorders>
              <w:top w:val="single" w:sz="4" w:space="0" w:color="auto"/>
              <w:left w:val="single" w:sz="4" w:space="0" w:color="auto"/>
              <w:bottom w:val="single" w:sz="4" w:space="0" w:color="auto"/>
              <w:right w:val="single" w:sz="4" w:space="0" w:color="auto"/>
            </w:tcBorders>
            <w:vAlign w:val="center"/>
            <w:hideMark/>
          </w:tcPr>
          <w:p w:rsidR="00F92F0A" w:rsidRPr="003D5A62" w:rsidRDefault="00F92F0A" w:rsidP="00EB5273">
            <w:pPr>
              <w:rPr>
                <w:rFonts w:ascii="Times New Roman" w:eastAsia="Times New Roman" w:hAnsi="Times New Roman" w:cs="Times New Roman"/>
                <w:lang w:val="ru-RU"/>
              </w:rPr>
            </w:pPr>
          </w:p>
        </w:tc>
        <w:tc>
          <w:tcPr>
            <w:tcW w:w="7314" w:type="dxa"/>
            <w:gridSpan w:val="4"/>
            <w:vMerge/>
            <w:tcBorders>
              <w:top w:val="single" w:sz="4" w:space="0" w:color="auto"/>
              <w:left w:val="single" w:sz="4" w:space="0" w:color="auto"/>
              <w:bottom w:val="single" w:sz="4" w:space="0" w:color="auto"/>
              <w:right w:val="single" w:sz="4" w:space="0" w:color="auto"/>
            </w:tcBorders>
            <w:vAlign w:val="center"/>
            <w:hideMark/>
          </w:tcPr>
          <w:p w:rsidR="00F92F0A" w:rsidRPr="003D5A62" w:rsidRDefault="00F92F0A" w:rsidP="00EB5273">
            <w:pPr>
              <w:rPr>
                <w:rFonts w:ascii="Times New Roman" w:eastAsia="Times New Roman" w:hAnsi="Times New Roman" w:cs="Times New Roman"/>
                <w:lang w:val="ru-RU"/>
              </w:rPr>
            </w:pPr>
          </w:p>
        </w:tc>
      </w:tr>
      <w:tr w:rsidR="00F92F0A" w:rsidRPr="003D5A62" w:rsidTr="00EB5273">
        <w:trPr>
          <w:trHeight w:val="300"/>
        </w:trPr>
        <w:tc>
          <w:tcPr>
            <w:tcW w:w="2042" w:type="dxa"/>
            <w:vMerge/>
            <w:tcBorders>
              <w:top w:val="single" w:sz="4" w:space="0" w:color="auto"/>
              <w:left w:val="single" w:sz="4" w:space="0" w:color="auto"/>
              <w:bottom w:val="single" w:sz="4" w:space="0" w:color="auto"/>
              <w:right w:val="single" w:sz="4" w:space="0" w:color="auto"/>
            </w:tcBorders>
            <w:vAlign w:val="center"/>
            <w:hideMark/>
          </w:tcPr>
          <w:p w:rsidR="00F92F0A" w:rsidRPr="003D5A62" w:rsidRDefault="00F92F0A" w:rsidP="00EB5273">
            <w:pPr>
              <w:rPr>
                <w:rFonts w:ascii="Times New Roman" w:eastAsia="Times New Roman" w:hAnsi="Times New Roman" w:cs="Times New Roman"/>
                <w:lang w:val="ru-RU"/>
              </w:rPr>
            </w:pPr>
          </w:p>
        </w:tc>
        <w:tc>
          <w:tcPr>
            <w:tcW w:w="7314" w:type="dxa"/>
            <w:gridSpan w:val="4"/>
            <w:vMerge/>
            <w:tcBorders>
              <w:top w:val="single" w:sz="4" w:space="0" w:color="auto"/>
              <w:left w:val="single" w:sz="4" w:space="0" w:color="auto"/>
              <w:bottom w:val="single" w:sz="4" w:space="0" w:color="auto"/>
              <w:right w:val="single" w:sz="4" w:space="0" w:color="auto"/>
            </w:tcBorders>
            <w:vAlign w:val="center"/>
            <w:hideMark/>
          </w:tcPr>
          <w:p w:rsidR="00F92F0A" w:rsidRPr="003D5A62" w:rsidRDefault="00F92F0A" w:rsidP="00EB5273">
            <w:pPr>
              <w:rPr>
                <w:rFonts w:ascii="Times New Roman" w:eastAsia="Times New Roman" w:hAnsi="Times New Roman" w:cs="Times New Roman"/>
                <w:lang w:val="ru-RU"/>
              </w:rPr>
            </w:pPr>
          </w:p>
        </w:tc>
      </w:tr>
      <w:tr w:rsidR="00F92F0A" w:rsidRPr="003D5A62" w:rsidTr="00EB5273">
        <w:trPr>
          <w:trHeight w:val="300"/>
        </w:trPr>
        <w:tc>
          <w:tcPr>
            <w:tcW w:w="2042" w:type="dxa"/>
            <w:vMerge/>
            <w:tcBorders>
              <w:top w:val="single" w:sz="4" w:space="0" w:color="auto"/>
              <w:left w:val="single" w:sz="4" w:space="0" w:color="auto"/>
              <w:bottom w:val="single" w:sz="4" w:space="0" w:color="auto"/>
              <w:right w:val="single" w:sz="4" w:space="0" w:color="auto"/>
            </w:tcBorders>
            <w:vAlign w:val="center"/>
            <w:hideMark/>
          </w:tcPr>
          <w:p w:rsidR="00F92F0A" w:rsidRPr="003D5A62" w:rsidRDefault="00F92F0A" w:rsidP="00EB5273">
            <w:pPr>
              <w:rPr>
                <w:rFonts w:ascii="Times New Roman" w:eastAsia="Times New Roman" w:hAnsi="Times New Roman" w:cs="Times New Roman"/>
                <w:lang w:val="ru-RU"/>
              </w:rPr>
            </w:pPr>
          </w:p>
        </w:tc>
        <w:tc>
          <w:tcPr>
            <w:tcW w:w="7314" w:type="dxa"/>
            <w:gridSpan w:val="4"/>
            <w:vMerge/>
            <w:tcBorders>
              <w:top w:val="single" w:sz="4" w:space="0" w:color="auto"/>
              <w:left w:val="single" w:sz="4" w:space="0" w:color="auto"/>
              <w:bottom w:val="single" w:sz="4" w:space="0" w:color="auto"/>
              <w:right w:val="single" w:sz="4" w:space="0" w:color="auto"/>
            </w:tcBorders>
            <w:vAlign w:val="center"/>
            <w:hideMark/>
          </w:tcPr>
          <w:p w:rsidR="00F92F0A" w:rsidRPr="003D5A62" w:rsidRDefault="00F92F0A" w:rsidP="00EB5273">
            <w:pPr>
              <w:rPr>
                <w:rFonts w:ascii="Times New Roman" w:eastAsia="Times New Roman" w:hAnsi="Times New Roman" w:cs="Times New Roman"/>
                <w:lang w:val="ru-RU"/>
              </w:rPr>
            </w:pPr>
          </w:p>
        </w:tc>
      </w:tr>
      <w:tr w:rsidR="00F92F0A" w:rsidRPr="003D5A62" w:rsidTr="00EB5273">
        <w:trPr>
          <w:trHeight w:val="300"/>
        </w:trPr>
        <w:tc>
          <w:tcPr>
            <w:tcW w:w="2042" w:type="dxa"/>
            <w:vMerge w:val="restart"/>
            <w:tcBorders>
              <w:top w:val="nil"/>
              <w:left w:val="single" w:sz="4" w:space="0" w:color="auto"/>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Парковочные места</w:t>
            </w:r>
          </w:p>
        </w:tc>
        <w:tc>
          <w:tcPr>
            <w:tcW w:w="731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2F0A" w:rsidRPr="003D5A62" w:rsidRDefault="00F92F0A" w:rsidP="00EB5273">
            <w:pPr>
              <w:jc w:val="center"/>
              <w:rPr>
                <w:rFonts w:ascii="Times New Roman" w:eastAsia="Times New Roman" w:hAnsi="Times New Roman" w:cs="Times New Roman"/>
                <w:lang w:val="ru-RU"/>
              </w:rPr>
            </w:pPr>
            <w:r w:rsidRPr="003D5A62">
              <w:rPr>
                <w:rFonts w:ascii="Times New Roman" w:eastAsia="Times New Roman" w:hAnsi="Times New Roman" w:cs="Times New Roman"/>
                <w:lang w:val="ru-RU"/>
              </w:rPr>
              <w:t>Приказом Минэкономразвития России от 07.12.2016 N 792 установлены минимально и максимально допустимые размеры машино-места, а именно: минимально допустимые размеры машино-места - 5,3 x 2,5 м; максимально допустимые размеры машино-места - 6,2 x 3,6 м.</w:t>
            </w:r>
          </w:p>
        </w:tc>
      </w:tr>
      <w:tr w:rsidR="00F92F0A" w:rsidRPr="003D5A62" w:rsidTr="00EB5273">
        <w:trPr>
          <w:trHeight w:val="300"/>
        </w:trPr>
        <w:tc>
          <w:tcPr>
            <w:tcW w:w="2042" w:type="dxa"/>
            <w:vMerge/>
            <w:tcBorders>
              <w:top w:val="nil"/>
              <w:left w:val="single" w:sz="4" w:space="0" w:color="auto"/>
              <w:bottom w:val="single" w:sz="4" w:space="0" w:color="auto"/>
              <w:right w:val="single" w:sz="4" w:space="0" w:color="auto"/>
            </w:tcBorders>
            <w:vAlign w:val="center"/>
            <w:hideMark/>
          </w:tcPr>
          <w:p w:rsidR="00F92F0A" w:rsidRPr="003D5A62" w:rsidRDefault="00F92F0A" w:rsidP="00EB5273">
            <w:pPr>
              <w:rPr>
                <w:rFonts w:ascii="Times New Roman" w:eastAsia="Times New Roman" w:hAnsi="Times New Roman" w:cs="Times New Roman"/>
                <w:lang w:val="ru-RU"/>
              </w:rPr>
            </w:pPr>
          </w:p>
        </w:tc>
        <w:tc>
          <w:tcPr>
            <w:tcW w:w="7314" w:type="dxa"/>
            <w:gridSpan w:val="4"/>
            <w:vMerge/>
            <w:tcBorders>
              <w:top w:val="single" w:sz="4" w:space="0" w:color="auto"/>
              <w:left w:val="single" w:sz="4" w:space="0" w:color="auto"/>
              <w:bottom w:val="single" w:sz="4" w:space="0" w:color="auto"/>
              <w:right w:val="single" w:sz="4" w:space="0" w:color="auto"/>
            </w:tcBorders>
            <w:vAlign w:val="center"/>
            <w:hideMark/>
          </w:tcPr>
          <w:p w:rsidR="00F92F0A" w:rsidRPr="003D5A62" w:rsidRDefault="00F92F0A" w:rsidP="00EB5273">
            <w:pPr>
              <w:rPr>
                <w:rFonts w:ascii="Times New Roman" w:eastAsia="Times New Roman" w:hAnsi="Times New Roman" w:cs="Times New Roman"/>
                <w:lang w:val="ru-RU"/>
              </w:rPr>
            </w:pPr>
          </w:p>
        </w:tc>
      </w:tr>
      <w:tr w:rsidR="00F92F0A" w:rsidRPr="003D5A62" w:rsidTr="00EB5273">
        <w:trPr>
          <w:trHeight w:val="300"/>
        </w:trPr>
        <w:tc>
          <w:tcPr>
            <w:tcW w:w="2042" w:type="dxa"/>
            <w:vMerge/>
            <w:tcBorders>
              <w:top w:val="nil"/>
              <w:left w:val="single" w:sz="4" w:space="0" w:color="auto"/>
              <w:bottom w:val="single" w:sz="4" w:space="0" w:color="auto"/>
              <w:right w:val="single" w:sz="4" w:space="0" w:color="auto"/>
            </w:tcBorders>
            <w:vAlign w:val="center"/>
            <w:hideMark/>
          </w:tcPr>
          <w:p w:rsidR="00F92F0A" w:rsidRPr="003D5A62" w:rsidRDefault="00F92F0A" w:rsidP="00EB5273">
            <w:pPr>
              <w:rPr>
                <w:rFonts w:ascii="Times New Roman" w:eastAsia="Times New Roman" w:hAnsi="Times New Roman" w:cs="Times New Roman"/>
                <w:lang w:val="ru-RU"/>
              </w:rPr>
            </w:pPr>
          </w:p>
        </w:tc>
        <w:tc>
          <w:tcPr>
            <w:tcW w:w="7314" w:type="dxa"/>
            <w:gridSpan w:val="4"/>
            <w:vMerge/>
            <w:tcBorders>
              <w:top w:val="single" w:sz="4" w:space="0" w:color="auto"/>
              <w:left w:val="single" w:sz="4" w:space="0" w:color="auto"/>
              <w:bottom w:val="single" w:sz="4" w:space="0" w:color="auto"/>
              <w:right w:val="single" w:sz="4" w:space="0" w:color="auto"/>
            </w:tcBorders>
            <w:vAlign w:val="center"/>
            <w:hideMark/>
          </w:tcPr>
          <w:p w:rsidR="00F92F0A" w:rsidRPr="003D5A62" w:rsidRDefault="00F92F0A" w:rsidP="00EB5273">
            <w:pPr>
              <w:rPr>
                <w:rFonts w:ascii="Times New Roman" w:eastAsia="Times New Roman" w:hAnsi="Times New Roman" w:cs="Times New Roman"/>
                <w:lang w:val="ru-RU"/>
              </w:rPr>
            </w:pPr>
          </w:p>
        </w:tc>
      </w:tr>
    </w:tbl>
    <w:p w:rsidR="00CB3B4E" w:rsidRPr="00F92F0A" w:rsidRDefault="00CB3B4E" w:rsidP="00CB3B4E">
      <w:pPr>
        <w:suppressAutoHyphens/>
        <w:rPr>
          <w:rFonts w:ascii="Times New Roman" w:eastAsia="Times New Roman" w:hAnsi="Times New Roman" w:cs="Times New Roman"/>
          <w:b/>
          <w:color w:val="auto"/>
          <w:sz w:val="32"/>
          <w:szCs w:val="32"/>
          <w:lang w:eastAsia="ar-SA"/>
        </w:rPr>
      </w:pPr>
    </w:p>
    <w:p w:rsidR="00843D30" w:rsidRPr="00843D30" w:rsidRDefault="00843D30" w:rsidP="00CB3B4E">
      <w:pPr>
        <w:suppressAutoHyphens/>
        <w:rPr>
          <w:rFonts w:ascii="Times New Roman" w:eastAsia="Times New Roman" w:hAnsi="Times New Roman" w:cs="Times New Roman"/>
          <w:b/>
          <w:color w:val="auto"/>
          <w:sz w:val="28"/>
          <w:szCs w:val="32"/>
          <w:lang w:val="ru-RU" w:eastAsia="ar-SA"/>
        </w:rPr>
      </w:pPr>
      <w:r>
        <w:rPr>
          <w:rFonts w:ascii="Times New Roman" w:eastAsia="Times New Roman" w:hAnsi="Times New Roman" w:cs="Times New Roman"/>
          <w:b/>
          <w:color w:val="auto"/>
          <w:sz w:val="28"/>
          <w:szCs w:val="32"/>
          <w:lang w:val="ru-RU" w:eastAsia="ar-SA"/>
        </w:rPr>
        <w:t xml:space="preserve">Срок выполнения работ: </w:t>
      </w:r>
      <w:r w:rsidR="002D4ECA">
        <w:rPr>
          <w:rFonts w:ascii="Times New Roman" w:eastAsia="Times New Roman" w:hAnsi="Times New Roman" w:cs="Times New Roman"/>
          <w:b/>
          <w:color w:val="auto"/>
          <w:sz w:val="28"/>
          <w:szCs w:val="32"/>
          <w:lang w:val="ru-RU" w:eastAsia="ar-SA"/>
        </w:rPr>
        <w:t>6 месяцев с даты заключения договора</w:t>
      </w:r>
    </w:p>
    <w:p w:rsidR="00843D30" w:rsidRPr="00843D30" w:rsidRDefault="00843D30" w:rsidP="00CB3B4E">
      <w:pPr>
        <w:suppressAutoHyphens/>
        <w:rPr>
          <w:rFonts w:ascii="Times New Roman" w:eastAsia="Times New Roman" w:hAnsi="Times New Roman" w:cs="Times New Roman"/>
          <w:b/>
          <w:color w:val="auto"/>
          <w:sz w:val="32"/>
          <w:szCs w:val="32"/>
          <w:lang w:val="ru-RU" w:eastAsia="ar-SA"/>
        </w:rPr>
      </w:pPr>
    </w:p>
    <w:p w:rsidR="002B50E9" w:rsidRPr="00C76ED3" w:rsidRDefault="0067798C">
      <w:pPr>
        <w:pStyle w:val="10"/>
        <w:keepNext/>
        <w:keepLines/>
        <w:shd w:val="clear" w:color="auto" w:fill="auto"/>
        <w:spacing w:after="464" w:line="451" w:lineRule="exact"/>
        <w:ind w:right="20"/>
        <w:jc w:val="left"/>
        <w:rPr>
          <w:sz w:val="32"/>
          <w:szCs w:val="32"/>
          <w:lang w:val="ru-RU"/>
        </w:rPr>
      </w:pPr>
      <w:r w:rsidRPr="00C76ED3">
        <w:rPr>
          <w:sz w:val="32"/>
          <w:szCs w:val="32"/>
        </w:rPr>
        <w:t xml:space="preserve">3. Порядок проведения </w:t>
      </w:r>
      <w:r w:rsidR="00B21642" w:rsidRPr="00C76ED3">
        <w:rPr>
          <w:sz w:val="32"/>
          <w:szCs w:val="32"/>
          <w:lang w:val="ru-RU"/>
        </w:rPr>
        <w:t xml:space="preserve">открытого </w:t>
      </w:r>
      <w:r w:rsidRPr="00C76ED3">
        <w:rPr>
          <w:sz w:val="32"/>
          <w:szCs w:val="32"/>
        </w:rPr>
        <w:t>запроса предложений</w:t>
      </w:r>
      <w:r w:rsidR="00B21642" w:rsidRPr="00C76ED3">
        <w:rPr>
          <w:sz w:val="32"/>
          <w:szCs w:val="32"/>
          <w:lang w:val="ru-RU"/>
        </w:rPr>
        <w:t>.</w:t>
      </w:r>
      <w:r w:rsidRPr="00C76ED3">
        <w:rPr>
          <w:sz w:val="32"/>
          <w:szCs w:val="32"/>
        </w:rPr>
        <w:t xml:space="preserve"> </w:t>
      </w:r>
    </w:p>
    <w:p w:rsidR="00154139" w:rsidRPr="00F052D4" w:rsidRDefault="0067798C">
      <w:pPr>
        <w:pStyle w:val="10"/>
        <w:keepNext/>
        <w:keepLines/>
        <w:shd w:val="clear" w:color="auto" w:fill="auto"/>
        <w:spacing w:after="464" w:line="451" w:lineRule="exact"/>
        <w:ind w:right="20"/>
        <w:jc w:val="left"/>
        <w:rPr>
          <w:sz w:val="28"/>
          <w:szCs w:val="28"/>
        </w:rPr>
      </w:pPr>
      <w:r w:rsidRPr="00F052D4">
        <w:rPr>
          <w:sz w:val="28"/>
          <w:szCs w:val="28"/>
        </w:rPr>
        <w:t>Инструкции по подготовке Предложений</w:t>
      </w:r>
      <w:bookmarkEnd w:id="11"/>
    </w:p>
    <w:p w:rsidR="00154139" w:rsidRPr="002B50E9" w:rsidRDefault="0067798C">
      <w:pPr>
        <w:pStyle w:val="30"/>
        <w:keepNext/>
        <w:keepLines/>
        <w:numPr>
          <w:ilvl w:val="0"/>
          <w:numId w:val="6"/>
        </w:numPr>
        <w:shd w:val="clear" w:color="auto" w:fill="auto"/>
        <w:tabs>
          <w:tab w:val="left" w:pos="1322"/>
        </w:tabs>
        <w:spacing w:before="0"/>
        <w:ind w:firstLine="540"/>
        <w:rPr>
          <w:sz w:val="24"/>
          <w:szCs w:val="24"/>
        </w:rPr>
      </w:pPr>
      <w:bookmarkStart w:id="12" w:name="bookmark11"/>
      <w:r w:rsidRPr="002B50E9">
        <w:rPr>
          <w:sz w:val="24"/>
          <w:szCs w:val="24"/>
        </w:rPr>
        <w:t xml:space="preserve">Общий порядок проведения </w:t>
      </w:r>
      <w:r w:rsidR="00B21642" w:rsidRPr="002B50E9">
        <w:rPr>
          <w:sz w:val="24"/>
          <w:szCs w:val="24"/>
          <w:lang w:val="ru-RU"/>
        </w:rPr>
        <w:t xml:space="preserve"> открытого </w:t>
      </w:r>
      <w:r w:rsidRPr="002B50E9">
        <w:rPr>
          <w:sz w:val="24"/>
          <w:szCs w:val="24"/>
        </w:rPr>
        <w:t>запроса предложений</w:t>
      </w:r>
      <w:bookmarkEnd w:id="12"/>
    </w:p>
    <w:p w:rsidR="00154139" w:rsidRPr="002B50E9" w:rsidRDefault="0067798C">
      <w:pPr>
        <w:pStyle w:val="6"/>
        <w:shd w:val="clear" w:color="auto" w:fill="auto"/>
        <w:spacing w:before="0"/>
        <w:ind w:right="20" w:firstLine="540"/>
        <w:jc w:val="both"/>
        <w:rPr>
          <w:sz w:val="24"/>
          <w:szCs w:val="24"/>
        </w:rPr>
      </w:pPr>
      <w:r w:rsidRPr="002B50E9">
        <w:rPr>
          <w:sz w:val="24"/>
          <w:szCs w:val="24"/>
        </w:rPr>
        <w:t>3.1.1</w:t>
      </w:r>
      <w:r w:rsidR="0084468B" w:rsidRPr="002B50E9">
        <w:rPr>
          <w:sz w:val="24"/>
          <w:szCs w:val="24"/>
          <w:lang w:val="ru-RU"/>
        </w:rPr>
        <w:t>.</w:t>
      </w:r>
      <w:r w:rsidRPr="002B50E9">
        <w:rPr>
          <w:sz w:val="24"/>
          <w:szCs w:val="24"/>
        </w:rPr>
        <w:t xml:space="preserve"> </w:t>
      </w:r>
      <w:r w:rsidR="0084468B" w:rsidRPr="002B50E9">
        <w:rPr>
          <w:sz w:val="24"/>
          <w:szCs w:val="24"/>
          <w:lang w:val="ru-RU"/>
        </w:rPr>
        <w:t xml:space="preserve"> </w:t>
      </w:r>
      <w:r w:rsidRPr="002B50E9">
        <w:rPr>
          <w:sz w:val="24"/>
          <w:szCs w:val="24"/>
        </w:rPr>
        <w:t xml:space="preserve">С учетом положений пункта 1.1.5 </w:t>
      </w:r>
      <w:r w:rsidR="00843D30">
        <w:rPr>
          <w:sz w:val="24"/>
          <w:szCs w:val="24"/>
          <w:lang w:val="ru-RU"/>
        </w:rPr>
        <w:t>открытый запрос</w:t>
      </w:r>
      <w:r w:rsidRPr="002B50E9">
        <w:rPr>
          <w:sz w:val="24"/>
          <w:szCs w:val="24"/>
        </w:rPr>
        <w:t xml:space="preserve"> предложений проводится в следующем порядке:</w:t>
      </w:r>
    </w:p>
    <w:p w:rsidR="00154139" w:rsidRPr="002B50E9" w:rsidRDefault="00DA7C07">
      <w:pPr>
        <w:pStyle w:val="6"/>
        <w:numPr>
          <w:ilvl w:val="1"/>
          <w:numId w:val="6"/>
        </w:numPr>
        <w:shd w:val="clear" w:color="auto" w:fill="auto"/>
        <w:tabs>
          <w:tab w:val="left" w:pos="1694"/>
        </w:tabs>
        <w:spacing w:before="0"/>
        <w:ind w:right="20" w:firstLine="54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осуществляется однократно в течение всей процедуры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Предоставление Документации по запросу предложений исполнителям (подраздел 3.3), может повторяться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Подготовка Участниками своих Предложений и разъяснение Заказчиком Документации по запросу предложений, если необходимо (подраздел 3.4),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Подача Предложений и их прием (подраздел 3.6),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704"/>
        </w:tabs>
        <w:spacing w:before="0"/>
        <w:ind w:right="20" w:firstLine="540"/>
        <w:jc w:val="both"/>
        <w:rPr>
          <w:sz w:val="24"/>
          <w:szCs w:val="24"/>
        </w:rPr>
      </w:pPr>
      <w:r w:rsidRPr="002B50E9">
        <w:rPr>
          <w:sz w:val="24"/>
          <w:szCs w:val="24"/>
        </w:rPr>
        <w:t>Оценка Предложений (подраздел 3.</w:t>
      </w:r>
      <w:r w:rsidR="00C40F86">
        <w:rPr>
          <w:sz w:val="24"/>
          <w:szCs w:val="24"/>
          <w:lang w:val="ru-RU"/>
        </w:rPr>
        <w:t>8</w:t>
      </w:r>
      <w:r w:rsidRPr="002B50E9">
        <w:rPr>
          <w:sz w:val="24"/>
          <w:szCs w:val="24"/>
        </w:rPr>
        <w:t>),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Подписание Договора (подраздел 3.10), осуществляется однократно в течение всей процедуры Запроса предложений;</w:t>
      </w:r>
    </w:p>
    <w:p w:rsidR="00154139" w:rsidRPr="002B50E9" w:rsidRDefault="00DA7C07">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3" w:name="bookmark12"/>
      <w:r>
        <w:rPr>
          <w:sz w:val="24"/>
          <w:szCs w:val="24"/>
          <w:lang w:val="ru-RU"/>
        </w:rPr>
        <w:t>Извещение</w:t>
      </w:r>
      <w:r w:rsidR="0067798C" w:rsidRPr="002B50E9">
        <w:rPr>
          <w:sz w:val="24"/>
          <w:szCs w:val="24"/>
        </w:rPr>
        <w:t xml:space="preserve"> к участию в открытом запросе предложений</w:t>
      </w:r>
      <w:bookmarkEnd w:id="13"/>
    </w:p>
    <w:p w:rsidR="00154139" w:rsidRPr="002B50E9" w:rsidRDefault="0067798C">
      <w:pPr>
        <w:pStyle w:val="6"/>
        <w:shd w:val="clear" w:color="auto" w:fill="auto"/>
        <w:spacing w:before="0" w:after="322" w:line="317" w:lineRule="exact"/>
        <w:ind w:right="20" w:firstLine="540"/>
        <w:jc w:val="both"/>
        <w:rPr>
          <w:sz w:val="24"/>
          <w:szCs w:val="24"/>
        </w:rPr>
      </w:pPr>
      <w:bookmarkStart w:id="14" w:name="bookmark13"/>
      <w:r w:rsidRPr="002B50E9">
        <w:rPr>
          <w:sz w:val="24"/>
          <w:szCs w:val="24"/>
        </w:rPr>
        <w:t xml:space="preserve">3.2.1 </w:t>
      </w:r>
      <w:r w:rsidR="00DA7C07">
        <w:rPr>
          <w:sz w:val="24"/>
          <w:szCs w:val="24"/>
          <w:lang w:val="ru-RU"/>
        </w:rPr>
        <w:t>Извещение</w:t>
      </w:r>
      <w:r w:rsidRPr="002B50E9">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2B50E9">
          <w:rPr>
            <w:sz w:val="24"/>
            <w:szCs w:val="24"/>
          </w:rPr>
          <w:t xml:space="preserve"> 1.1.1.</w:t>
        </w:r>
        <w:bookmarkEnd w:id="14"/>
      </w:hyperlink>
    </w:p>
    <w:p w:rsidR="00154139" w:rsidRPr="002B50E9"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5" w:name="bookmark14"/>
      <w:r w:rsidRPr="002B50E9">
        <w:rPr>
          <w:sz w:val="24"/>
          <w:szCs w:val="24"/>
        </w:rPr>
        <w:t>Предоставление Документации по запросу предложений Исполнителям</w:t>
      </w:r>
      <w:bookmarkEnd w:id="15"/>
    </w:p>
    <w:p w:rsidR="00F052D4"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Исполнители </w:t>
      </w:r>
      <w:r w:rsidR="00BE3D32" w:rsidRPr="00F052D4">
        <w:rPr>
          <w:sz w:val="24"/>
          <w:szCs w:val="24"/>
          <w:lang w:val="ru-RU"/>
        </w:rPr>
        <w:t>могут</w:t>
      </w:r>
      <w:r w:rsidRPr="00F052D4">
        <w:rPr>
          <w:sz w:val="24"/>
          <w:szCs w:val="24"/>
        </w:rPr>
        <w:t xml:space="preserve"> получить Документацию по </w:t>
      </w:r>
      <w:r w:rsidR="00BE3D32" w:rsidRPr="00F052D4">
        <w:rPr>
          <w:sz w:val="24"/>
          <w:szCs w:val="24"/>
          <w:lang w:val="ru-RU"/>
        </w:rPr>
        <w:t xml:space="preserve">открытому </w:t>
      </w:r>
      <w:r w:rsidRPr="00F052D4">
        <w:rPr>
          <w:sz w:val="24"/>
          <w:szCs w:val="24"/>
        </w:rPr>
        <w:t>запросу предложений в</w:t>
      </w:r>
      <w:r w:rsidR="009C7A00" w:rsidRPr="00F052D4">
        <w:rPr>
          <w:sz w:val="24"/>
          <w:szCs w:val="24"/>
          <w:lang w:val="ru-RU"/>
        </w:rPr>
        <w:t xml:space="preserve"> открытом доступе,</w:t>
      </w:r>
      <w:r w:rsidRPr="00F052D4">
        <w:rPr>
          <w:sz w:val="24"/>
          <w:szCs w:val="24"/>
        </w:rPr>
        <w:t xml:space="preserve"> </w:t>
      </w:r>
      <w:r w:rsidR="005635F2" w:rsidRPr="00F052D4">
        <w:rPr>
          <w:sz w:val="24"/>
          <w:szCs w:val="24"/>
          <w:lang w:val="ru-RU"/>
        </w:rPr>
        <w:t xml:space="preserve">в </w:t>
      </w:r>
      <w:r w:rsidRPr="00F052D4">
        <w:rPr>
          <w:sz w:val="24"/>
          <w:szCs w:val="24"/>
        </w:rPr>
        <w:t xml:space="preserve">порядке, указанном в </w:t>
      </w:r>
      <w:r w:rsidR="00DA7C07" w:rsidRPr="00F052D4">
        <w:rPr>
          <w:sz w:val="24"/>
          <w:szCs w:val="24"/>
          <w:lang w:val="ru-RU"/>
        </w:rPr>
        <w:t>извещении</w:t>
      </w:r>
      <w:r w:rsidRPr="00F052D4">
        <w:rPr>
          <w:sz w:val="24"/>
          <w:szCs w:val="24"/>
        </w:rPr>
        <w:t xml:space="preserve"> к участию в открытом запросе предложений</w:t>
      </w:r>
      <w:r w:rsidR="00BE3D32" w:rsidRPr="00F052D4">
        <w:rPr>
          <w:sz w:val="24"/>
          <w:szCs w:val="24"/>
          <w:lang w:val="ru-RU"/>
        </w:rPr>
        <w:t xml:space="preserve">, расположенной на сайте </w:t>
      </w:r>
      <w:hyperlink r:id="rId10" w:history="1">
        <w:r w:rsidR="009C7A00" w:rsidRPr="00F052D4">
          <w:rPr>
            <w:rStyle w:val="a3"/>
            <w:sz w:val="24"/>
            <w:szCs w:val="24"/>
            <w:lang w:val="en-US"/>
          </w:rPr>
          <w:t>www</w:t>
        </w:r>
        <w:r w:rsidR="009C7A00" w:rsidRPr="00F052D4">
          <w:rPr>
            <w:rStyle w:val="a3"/>
            <w:sz w:val="24"/>
            <w:szCs w:val="24"/>
            <w:lang w:val="ru-RU"/>
          </w:rPr>
          <w:t>.</w:t>
        </w:r>
        <w:r w:rsidR="009C7A00" w:rsidRPr="00F052D4">
          <w:rPr>
            <w:rStyle w:val="a3"/>
            <w:sz w:val="24"/>
            <w:szCs w:val="24"/>
            <w:lang w:val="en-US"/>
          </w:rPr>
          <w:t>staves</w:t>
        </w:r>
        <w:r w:rsidR="009C7A00" w:rsidRPr="00F052D4">
          <w:rPr>
            <w:rStyle w:val="a3"/>
            <w:sz w:val="24"/>
            <w:szCs w:val="24"/>
            <w:lang w:val="ru-RU"/>
          </w:rPr>
          <w:t>.</w:t>
        </w:r>
        <w:r w:rsidR="009C7A00" w:rsidRPr="00F052D4">
          <w:rPr>
            <w:rStyle w:val="a3"/>
            <w:sz w:val="24"/>
            <w:szCs w:val="24"/>
            <w:lang w:val="en-US"/>
          </w:rPr>
          <w:t>ru</w:t>
        </w:r>
      </w:hyperlink>
      <w:r w:rsidR="009C7A00" w:rsidRPr="00F052D4">
        <w:rPr>
          <w:sz w:val="24"/>
          <w:szCs w:val="24"/>
          <w:lang w:val="ru-RU"/>
        </w:rPr>
        <w:t xml:space="preserve"> </w:t>
      </w:r>
      <w:r w:rsidR="00F052D4" w:rsidRPr="00F052D4">
        <w:rPr>
          <w:sz w:val="24"/>
          <w:szCs w:val="24"/>
          <w:lang w:val="ru-RU"/>
        </w:rPr>
        <w:t>в разделе закупки/текущие закупки/202</w:t>
      </w:r>
      <w:r w:rsidR="00843D30">
        <w:rPr>
          <w:sz w:val="24"/>
          <w:szCs w:val="24"/>
          <w:lang w:val="ru-RU"/>
        </w:rPr>
        <w:t>4</w:t>
      </w:r>
      <w:r w:rsidR="00F052D4" w:rsidRPr="00F052D4">
        <w:rPr>
          <w:sz w:val="24"/>
          <w:szCs w:val="24"/>
          <w:lang w:val="ru-RU"/>
        </w:rPr>
        <w:t>/проведение процедур закупок в 202</w:t>
      </w:r>
      <w:r w:rsidR="00843D30">
        <w:rPr>
          <w:sz w:val="24"/>
          <w:szCs w:val="24"/>
          <w:lang w:val="ru-RU"/>
        </w:rPr>
        <w:t>4</w:t>
      </w:r>
      <w:r w:rsidR="00F052D4" w:rsidRPr="00F052D4">
        <w:rPr>
          <w:sz w:val="24"/>
          <w:szCs w:val="24"/>
          <w:lang w:val="ru-RU"/>
        </w:rPr>
        <w:t>г.</w:t>
      </w:r>
    </w:p>
    <w:p w:rsidR="00154139"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Порядок предоставления Документации по </w:t>
      </w:r>
      <w:r w:rsidR="00BE3D32" w:rsidRPr="00F052D4">
        <w:rPr>
          <w:sz w:val="24"/>
          <w:szCs w:val="24"/>
          <w:lang w:val="ru-RU"/>
        </w:rPr>
        <w:t xml:space="preserve">открытому </w:t>
      </w:r>
      <w:r w:rsidRPr="00F052D4">
        <w:rPr>
          <w:sz w:val="24"/>
          <w:szCs w:val="24"/>
        </w:rPr>
        <w:t>запросу предложений на последующие этапы (пункт 1.1.5), в случае их проведения, будет доведен до сведения Участников дополнительно.</w:t>
      </w:r>
    </w:p>
    <w:p w:rsidR="00154139" w:rsidRPr="002B50E9" w:rsidRDefault="0067798C">
      <w:pPr>
        <w:pStyle w:val="30"/>
        <w:keepNext/>
        <w:keepLines/>
        <w:shd w:val="clear" w:color="auto" w:fill="auto"/>
        <w:spacing w:before="0"/>
        <w:ind w:left="20" w:firstLine="540"/>
        <w:rPr>
          <w:sz w:val="24"/>
          <w:szCs w:val="24"/>
        </w:rPr>
      </w:pPr>
      <w:bookmarkStart w:id="16" w:name="bookmark15"/>
      <w:bookmarkStart w:id="17" w:name="bookmark16"/>
      <w:r w:rsidRPr="002B50E9">
        <w:rPr>
          <w:sz w:val="24"/>
          <w:szCs w:val="24"/>
        </w:rPr>
        <w:t>3.4 Подготовка Предложений</w:t>
      </w:r>
      <w:bookmarkEnd w:id="16"/>
      <w:bookmarkEnd w:id="17"/>
    </w:p>
    <w:p w:rsidR="00154139" w:rsidRPr="002B50E9" w:rsidRDefault="0067798C">
      <w:pPr>
        <w:pStyle w:val="40"/>
        <w:keepNext/>
        <w:keepLines/>
        <w:shd w:val="clear" w:color="auto" w:fill="auto"/>
        <w:ind w:left="20" w:firstLine="540"/>
        <w:rPr>
          <w:sz w:val="24"/>
          <w:szCs w:val="24"/>
        </w:rPr>
      </w:pPr>
      <w:bookmarkStart w:id="18" w:name="bookmark17"/>
      <w:r w:rsidRPr="002B50E9">
        <w:rPr>
          <w:rStyle w:val="41"/>
          <w:sz w:val="24"/>
          <w:szCs w:val="24"/>
        </w:rPr>
        <w:t>3.4.1</w:t>
      </w:r>
      <w:r w:rsidRPr="002B50E9">
        <w:rPr>
          <w:sz w:val="24"/>
          <w:szCs w:val="24"/>
        </w:rPr>
        <w:t xml:space="preserve"> Общие требования к Предложению</w:t>
      </w:r>
      <w:bookmarkEnd w:id="18"/>
    </w:p>
    <w:p w:rsidR="00154139" w:rsidRPr="000F4156" w:rsidRDefault="0067798C">
      <w:pPr>
        <w:pStyle w:val="6"/>
        <w:numPr>
          <w:ilvl w:val="0"/>
          <w:numId w:val="8"/>
        </w:numPr>
        <w:shd w:val="clear" w:color="auto" w:fill="auto"/>
        <w:tabs>
          <w:tab w:val="left" w:pos="1712"/>
        </w:tabs>
        <w:spacing w:before="0"/>
        <w:ind w:left="20" w:firstLine="540"/>
        <w:jc w:val="both"/>
        <w:rPr>
          <w:sz w:val="24"/>
          <w:szCs w:val="24"/>
        </w:rPr>
      </w:pPr>
      <w:r w:rsidRPr="002B50E9">
        <w:rPr>
          <w:sz w:val="24"/>
          <w:szCs w:val="24"/>
        </w:rPr>
        <w:t>Участник должен подготовить Предложение, включающее:</w:t>
      </w:r>
    </w:p>
    <w:p w:rsidR="000F4156" w:rsidRPr="002B50E9" w:rsidRDefault="000F4156">
      <w:pPr>
        <w:pStyle w:val="6"/>
        <w:numPr>
          <w:ilvl w:val="0"/>
          <w:numId w:val="8"/>
        </w:numPr>
        <w:shd w:val="clear" w:color="auto" w:fill="auto"/>
        <w:tabs>
          <w:tab w:val="left" w:pos="1712"/>
        </w:tabs>
        <w:spacing w:before="0"/>
        <w:ind w:left="20" w:firstLine="540"/>
        <w:jc w:val="both"/>
        <w:rPr>
          <w:sz w:val="24"/>
          <w:szCs w:val="24"/>
        </w:rPr>
      </w:pPr>
      <w:r>
        <w:rPr>
          <w:sz w:val="24"/>
          <w:szCs w:val="24"/>
          <w:lang w:val="ru-RU"/>
        </w:rPr>
        <w:t>Письмо о подаче оферты (согласно разделу 6 Документации).</w:t>
      </w:r>
    </w:p>
    <w:p w:rsidR="00154139" w:rsidRPr="002B50E9" w:rsidRDefault="00843D30">
      <w:pPr>
        <w:pStyle w:val="6"/>
        <w:numPr>
          <w:ilvl w:val="1"/>
          <w:numId w:val="8"/>
        </w:numPr>
        <w:shd w:val="clear" w:color="auto" w:fill="auto"/>
        <w:tabs>
          <w:tab w:val="left" w:pos="1729"/>
        </w:tabs>
        <w:spacing w:before="0"/>
        <w:ind w:left="20" w:right="20" w:firstLine="540"/>
        <w:jc w:val="both"/>
        <w:rPr>
          <w:sz w:val="24"/>
          <w:szCs w:val="24"/>
        </w:rPr>
      </w:pPr>
      <w:r>
        <w:rPr>
          <w:sz w:val="24"/>
          <w:szCs w:val="24"/>
          <w:lang w:val="ru-RU"/>
        </w:rPr>
        <w:t xml:space="preserve">Коммерческое </w:t>
      </w:r>
      <w:r w:rsidRPr="002B50E9">
        <w:rPr>
          <w:sz w:val="24"/>
          <w:szCs w:val="24"/>
        </w:rPr>
        <w:t>предложение</w:t>
      </w:r>
      <w:r w:rsidR="0067798C" w:rsidRPr="002B50E9">
        <w:rPr>
          <w:sz w:val="24"/>
          <w:szCs w:val="24"/>
        </w:rPr>
        <w:t xml:space="preserve"> </w:t>
      </w:r>
      <w:r w:rsidR="006D28BE" w:rsidRPr="002B50E9">
        <w:rPr>
          <w:sz w:val="24"/>
          <w:szCs w:val="24"/>
          <w:lang w:val="ru-RU"/>
        </w:rPr>
        <w:t xml:space="preserve">в виде </w:t>
      </w:r>
      <w:r w:rsidR="00BD0035">
        <w:rPr>
          <w:sz w:val="24"/>
          <w:szCs w:val="24"/>
          <w:lang w:val="ru-RU"/>
        </w:rPr>
        <w:t>расчета стоимости</w:t>
      </w:r>
      <w:r w:rsidR="00482D24">
        <w:rPr>
          <w:sz w:val="24"/>
          <w:szCs w:val="24"/>
          <w:lang w:val="ru-RU"/>
        </w:rPr>
        <w:t xml:space="preserve"> работ</w:t>
      </w:r>
      <w:r w:rsidR="00533779">
        <w:rPr>
          <w:sz w:val="24"/>
          <w:szCs w:val="24"/>
          <w:lang w:val="ru-RU"/>
        </w:rPr>
        <w:t xml:space="preserve"> (сметы)</w:t>
      </w:r>
      <w:r w:rsidR="006D28BE" w:rsidRPr="002B50E9">
        <w:rPr>
          <w:sz w:val="24"/>
          <w:szCs w:val="24"/>
          <w:lang w:val="ru-RU"/>
        </w:rPr>
        <w:t>.</w:t>
      </w:r>
    </w:p>
    <w:p w:rsidR="00154139" w:rsidRPr="002B50E9" w:rsidRDefault="0067798C">
      <w:pPr>
        <w:pStyle w:val="6"/>
        <w:numPr>
          <w:ilvl w:val="1"/>
          <w:numId w:val="8"/>
        </w:numPr>
        <w:shd w:val="clear" w:color="auto" w:fill="auto"/>
        <w:tabs>
          <w:tab w:val="left" w:pos="1724"/>
        </w:tabs>
        <w:spacing w:before="0"/>
        <w:ind w:left="20" w:right="20" w:firstLine="540"/>
        <w:jc w:val="both"/>
        <w:rPr>
          <w:sz w:val="24"/>
          <w:szCs w:val="24"/>
        </w:rPr>
      </w:pPr>
      <w:r w:rsidRPr="002B50E9">
        <w:rPr>
          <w:sz w:val="24"/>
          <w:szCs w:val="24"/>
        </w:rPr>
        <w:t>документы, подтверждающие соответствие Участника требованиям настоящей Документации по запросу предложений (подраздел 3.5).</w:t>
      </w:r>
    </w:p>
    <w:p w:rsidR="00154139" w:rsidRPr="002B50E9" w:rsidRDefault="0067798C">
      <w:pPr>
        <w:pStyle w:val="6"/>
        <w:numPr>
          <w:ilvl w:val="0"/>
          <w:numId w:val="8"/>
        </w:numPr>
        <w:shd w:val="clear" w:color="auto" w:fill="auto"/>
        <w:tabs>
          <w:tab w:val="left" w:pos="1714"/>
        </w:tabs>
        <w:spacing w:before="0"/>
        <w:ind w:left="20" w:right="20" w:firstLine="540"/>
        <w:jc w:val="both"/>
        <w:rPr>
          <w:sz w:val="24"/>
          <w:szCs w:val="24"/>
        </w:rPr>
      </w:pPr>
      <w:r w:rsidRPr="002B50E9">
        <w:rPr>
          <w:sz w:val="24"/>
          <w:szCs w:val="24"/>
        </w:rPr>
        <w:t>На последующих этапах данной процедуры Запроса предложений (пункт 1.1.5) в случае их проведения состав документов, включаемых в Предложение, а требования к ним, могут измениться.</w:t>
      </w:r>
    </w:p>
    <w:p w:rsidR="00154139" w:rsidRPr="002B50E9" w:rsidRDefault="0067798C">
      <w:pPr>
        <w:pStyle w:val="6"/>
        <w:numPr>
          <w:ilvl w:val="0"/>
          <w:numId w:val="8"/>
        </w:numPr>
        <w:shd w:val="clear" w:color="auto" w:fill="auto"/>
        <w:tabs>
          <w:tab w:val="left" w:pos="1724"/>
        </w:tabs>
        <w:spacing w:before="0"/>
        <w:ind w:left="20" w:right="20" w:firstLine="540"/>
        <w:jc w:val="both"/>
        <w:rPr>
          <w:sz w:val="24"/>
          <w:szCs w:val="24"/>
        </w:rPr>
      </w:pPr>
      <w:bookmarkStart w:id="19" w:name="bookmark18"/>
      <w:r w:rsidRPr="002B50E9">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9"/>
    </w:p>
    <w:p w:rsidR="00154139" w:rsidRPr="002B50E9" w:rsidRDefault="0067798C">
      <w:pPr>
        <w:pStyle w:val="6"/>
        <w:numPr>
          <w:ilvl w:val="0"/>
          <w:numId w:val="8"/>
        </w:numPr>
        <w:shd w:val="clear" w:color="auto" w:fill="auto"/>
        <w:tabs>
          <w:tab w:val="left" w:pos="1719"/>
        </w:tabs>
        <w:spacing w:before="0"/>
        <w:ind w:left="20" w:right="20" w:firstLine="540"/>
        <w:jc w:val="both"/>
        <w:rPr>
          <w:sz w:val="24"/>
          <w:szCs w:val="24"/>
        </w:rPr>
      </w:pPr>
      <w:r w:rsidRPr="002B50E9">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154139" w:rsidRPr="002B50E9" w:rsidRDefault="0067798C">
      <w:pPr>
        <w:pStyle w:val="40"/>
        <w:keepNext/>
        <w:keepLines/>
        <w:shd w:val="clear" w:color="auto" w:fill="auto"/>
        <w:ind w:left="20" w:firstLine="540"/>
        <w:rPr>
          <w:sz w:val="24"/>
          <w:szCs w:val="24"/>
        </w:rPr>
      </w:pPr>
      <w:bookmarkStart w:id="20" w:name="bookmark21"/>
      <w:r w:rsidRPr="002B50E9">
        <w:rPr>
          <w:rStyle w:val="42"/>
          <w:sz w:val="24"/>
          <w:szCs w:val="24"/>
        </w:rPr>
        <w:t>3.4.2</w:t>
      </w:r>
      <w:r w:rsidRPr="002B50E9">
        <w:rPr>
          <w:sz w:val="24"/>
          <w:szCs w:val="24"/>
        </w:rPr>
        <w:t xml:space="preserve"> Требования к сроку действия Предложения</w:t>
      </w:r>
      <w:bookmarkEnd w:id="20"/>
    </w:p>
    <w:p w:rsidR="00154139" w:rsidRPr="002B50E9" w:rsidRDefault="0067798C">
      <w:pPr>
        <w:pStyle w:val="6"/>
        <w:shd w:val="clear" w:color="auto" w:fill="auto"/>
        <w:spacing w:before="0"/>
        <w:ind w:left="20" w:right="20" w:firstLine="540"/>
        <w:jc w:val="both"/>
        <w:rPr>
          <w:sz w:val="24"/>
          <w:szCs w:val="24"/>
        </w:rPr>
      </w:pPr>
      <w:r w:rsidRPr="002B50E9">
        <w:rPr>
          <w:sz w:val="24"/>
          <w:szCs w:val="24"/>
        </w:rPr>
        <w:t xml:space="preserve">3.4.2.1 Предложение </w:t>
      </w:r>
      <w:r w:rsidR="00405814" w:rsidRPr="002B50E9">
        <w:rPr>
          <w:sz w:val="24"/>
          <w:szCs w:val="24"/>
          <w:lang w:val="ru-RU"/>
        </w:rPr>
        <w:t xml:space="preserve">должно быть </w:t>
      </w:r>
      <w:r w:rsidRPr="002B50E9">
        <w:rPr>
          <w:sz w:val="24"/>
          <w:szCs w:val="24"/>
        </w:rPr>
        <w:t xml:space="preserve">действительно </w:t>
      </w:r>
      <w:r w:rsidR="00405814" w:rsidRPr="002B50E9">
        <w:rPr>
          <w:sz w:val="24"/>
          <w:szCs w:val="24"/>
          <w:lang w:val="ru-RU"/>
        </w:rPr>
        <w:t xml:space="preserve">не </w:t>
      </w:r>
      <w:r w:rsidRPr="002B50E9">
        <w:rPr>
          <w:sz w:val="24"/>
          <w:szCs w:val="24"/>
        </w:rPr>
        <w:t xml:space="preserve">менее чем </w:t>
      </w:r>
      <w:r w:rsidR="000D30E4" w:rsidRPr="002B50E9">
        <w:rPr>
          <w:sz w:val="24"/>
          <w:szCs w:val="24"/>
          <w:lang w:val="ru-RU"/>
        </w:rPr>
        <w:t>6</w:t>
      </w:r>
      <w:r w:rsidRPr="002B50E9">
        <w:rPr>
          <w:sz w:val="24"/>
          <w:szCs w:val="24"/>
        </w:rPr>
        <w:t>0 календарных дней со дня, следующего за днем окончания приема Предложений.</w:t>
      </w:r>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3.4.2.2 Указание меньшего срока действия может являться основанием для отклонения предложения Участника.</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1" w:name="bookmark22"/>
      <w:r w:rsidRPr="002B50E9">
        <w:rPr>
          <w:sz w:val="24"/>
          <w:szCs w:val="24"/>
        </w:rPr>
        <w:t>Требования к языку Предложения</w:t>
      </w:r>
      <w:bookmarkEnd w:id="21"/>
    </w:p>
    <w:p w:rsidR="00154139" w:rsidRPr="002B50E9" w:rsidRDefault="0067798C">
      <w:pPr>
        <w:pStyle w:val="6"/>
        <w:numPr>
          <w:ilvl w:val="0"/>
          <w:numId w:val="10"/>
        </w:numPr>
        <w:shd w:val="clear" w:color="auto" w:fill="auto"/>
        <w:tabs>
          <w:tab w:val="left" w:pos="1714"/>
        </w:tabs>
        <w:spacing w:before="0"/>
        <w:ind w:left="20" w:right="20" w:firstLine="540"/>
        <w:jc w:val="both"/>
        <w:rPr>
          <w:sz w:val="24"/>
          <w:szCs w:val="24"/>
        </w:rPr>
      </w:pPr>
      <w:r w:rsidRPr="002B50E9">
        <w:rPr>
          <w:sz w:val="24"/>
          <w:szCs w:val="24"/>
        </w:rPr>
        <w:t>Все документы, входящие в Предложение, должны быть подготовлены на русском языке за исключением нижеследующего.</w:t>
      </w:r>
    </w:p>
    <w:p w:rsidR="00154139" w:rsidRPr="002B50E9" w:rsidRDefault="0067798C">
      <w:pPr>
        <w:pStyle w:val="6"/>
        <w:numPr>
          <w:ilvl w:val="0"/>
          <w:numId w:val="10"/>
        </w:numPr>
        <w:shd w:val="clear" w:color="auto" w:fill="auto"/>
        <w:tabs>
          <w:tab w:val="left" w:pos="1738"/>
        </w:tabs>
        <w:spacing w:before="0"/>
        <w:ind w:left="20" w:right="20" w:firstLine="540"/>
        <w:jc w:val="both"/>
        <w:rPr>
          <w:sz w:val="24"/>
          <w:szCs w:val="24"/>
        </w:rPr>
      </w:pPr>
      <w:r w:rsidRPr="002B50E9">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2B50E9" w:rsidRDefault="0067798C">
      <w:pPr>
        <w:pStyle w:val="6"/>
        <w:numPr>
          <w:ilvl w:val="0"/>
          <w:numId w:val="10"/>
        </w:numPr>
        <w:shd w:val="clear" w:color="auto" w:fill="auto"/>
        <w:tabs>
          <w:tab w:val="left" w:pos="1724"/>
        </w:tabs>
        <w:spacing w:before="0"/>
        <w:ind w:left="20" w:right="20" w:firstLine="540"/>
        <w:jc w:val="both"/>
        <w:rPr>
          <w:sz w:val="24"/>
          <w:szCs w:val="24"/>
        </w:rPr>
      </w:pPr>
      <w:r w:rsidRPr="002B50E9">
        <w:rPr>
          <w:sz w:val="24"/>
          <w:szCs w:val="24"/>
        </w:rPr>
        <w:t>Заказчик вправе не рассматривать документы, не переведенные на русский язык.</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2" w:name="bookmark23"/>
      <w:r w:rsidRPr="002B50E9">
        <w:rPr>
          <w:sz w:val="24"/>
          <w:szCs w:val="24"/>
        </w:rPr>
        <w:t>Требования к валюте Предложения</w:t>
      </w:r>
      <w:bookmarkEnd w:id="22"/>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3.4.4.1 Все суммы денежных средств в документах, входящих в Предложение, должны быть выражены в российских рублях.</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3" w:name="bookmark24"/>
      <w:r w:rsidRPr="002B50E9">
        <w:rPr>
          <w:sz w:val="24"/>
          <w:szCs w:val="24"/>
        </w:rPr>
        <w:t>Разъяснение Документации по запросу предложений</w:t>
      </w:r>
      <w:bookmarkEnd w:id="23"/>
    </w:p>
    <w:p w:rsidR="00154139" w:rsidRPr="002B50E9" w:rsidRDefault="0067798C">
      <w:pPr>
        <w:pStyle w:val="6"/>
        <w:numPr>
          <w:ilvl w:val="0"/>
          <w:numId w:val="11"/>
        </w:numPr>
        <w:shd w:val="clear" w:color="auto" w:fill="auto"/>
        <w:tabs>
          <w:tab w:val="left" w:pos="1724"/>
        </w:tabs>
        <w:spacing w:before="0"/>
        <w:ind w:left="20" w:right="20" w:firstLine="540"/>
        <w:jc w:val="both"/>
        <w:rPr>
          <w:sz w:val="24"/>
          <w:szCs w:val="24"/>
        </w:rPr>
      </w:pPr>
      <w:r w:rsidRPr="002B50E9">
        <w:rPr>
          <w:sz w:val="24"/>
          <w:szCs w:val="24"/>
        </w:rPr>
        <w:t>Участники вправе обратиться к Заказчику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154139" w:rsidRPr="002B50E9" w:rsidRDefault="0067798C">
      <w:pPr>
        <w:pStyle w:val="6"/>
        <w:numPr>
          <w:ilvl w:val="0"/>
          <w:numId w:val="11"/>
        </w:numPr>
        <w:shd w:val="clear" w:color="auto" w:fill="auto"/>
        <w:tabs>
          <w:tab w:val="left" w:pos="1729"/>
        </w:tabs>
        <w:spacing w:before="0"/>
        <w:ind w:left="20" w:right="20" w:firstLine="540"/>
        <w:jc w:val="both"/>
        <w:rPr>
          <w:sz w:val="24"/>
          <w:szCs w:val="24"/>
        </w:rPr>
      </w:pPr>
      <w:r w:rsidRPr="002B50E9">
        <w:rPr>
          <w:sz w:val="24"/>
          <w:szCs w:val="24"/>
        </w:rPr>
        <w:t xml:space="preserve">Заказчик ответит на любой вопрос, который он получит не позднее, чем за </w:t>
      </w:r>
      <w:r w:rsidR="003D7148" w:rsidRPr="002B50E9">
        <w:rPr>
          <w:sz w:val="24"/>
          <w:szCs w:val="24"/>
          <w:lang w:val="ru-RU"/>
        </w:rPr>
        <w:t>1</w:t>
      </w:r>
      <w:r w:rsidR="003D7148" w:rsidRPr="002B50E9">
        <w:rPr>
          <w:sz w:val="24"/>
          <w:szCs w:val="24"/>
        </w:rPr>
        <w:t xml:space="preserve"> </w:t>
      </w:r>
      <w:r w:rsidR="00686C89">
        <w:rPr>
          <w:sz w:val="24"/>
          <w:szCs w:val="24"/>
          <w:lang w:val="ru-RU"/>
        </w:rPr>
        <w:t>д</w:t>
      </w:r>
      <w:r w:rsidR="003D7148" w:rsidRPr="002B50E9">
        <w:rPr>
          <w:sz w:val="24"/>
          <w:szCs w:val="24"/>
          <w:lang w:val="ru-RU"/>
        </w:rPr>
        <w:t>ень</w:t>
      </w:r>
      <w:r w:rsidRPr="002B50E9">
        <w:rPr>
          <w:sz w:val="24"/>
          <w:szCs w:val="24"/>
        </w:rPr>
        <w:t xml:space="preserve"> до истечения с</w:t>
      </w:r>
      <w:r w:rsidR="00165EE0" w:rsidRPr="002B50E9">
        <w:rPr>
          <w:sz w:val="24"/>
          <w:szCs w:val="24"/>
        </w:rPr>
        <w:t xml:space="preserve">рока приема </w:t>
      </w:r>
      <w:r w:rsidR="00686C89">
        <w:rPr>
          <w:sz w:val="24"/>
          <w:szCs w:val="24"/>
        </w:rPr>
        <w:t>Предложений</w:t>
      </w:r>
      <w:r w:rsidRPr="002B50E9">
        <w:rPr>
          <w:sz w:val="24"/>
          <w:szCs w:val="24"/>
        </w:rPr>
        <w:t xml:space="preserve">. </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4" w:name="bookmark25"/>
      <w:r w:rsidRPr="002B50E9">
        <w:rPr>
          <w:sz w:val="24"/>
          <w:szCs w:val="24"/>
        </w:rPr>
        <w:t>Продление срока окончания приема Предложений</w:t>
      </w:r>
      <w:bookmarkEnd w:id="24"/>
    </w:p>
    <w:p w:rsidR="00154139" w:rsidRPr="002B50E9" w:rsidRDefault="0067798C">
      <w:pPr>
        <w:pStyle w:val="6"/>
        <w:numPr>
          <w:ilvl w:val="0"/>
          <w:numId w:val="12"/>
        </w:numPr>
        <w:shd w:val="clear" w:color="auto" w:fill="auto"/>
        <w:tabs>
          <w:tab w:val="left" w:pos="1714"/>
        </w:tabs>
        <w:spacing w:before="0"/>
        <w:ind w:left="20" w:right="20" w:firstLine="540"/>
        <w:jc w:val="both"/>
        <w:rPr>
          <w:sz w:val="24"/>
          <w:szCs w:val="24"/>
        </w:rPr>
      </w:pPr>
      <w:r w:rsidRPr="002B50E9">
        <w:rPr>
          <w:sz w:val="24"/>
          <w:szCs w:val="24"/>
        </w:rPr>
        <w:t xml:space="preserve">При необходимости Заказчик имеет право продлевать срок окончания приема Предложений с уведомлением </w:t>
      </w:r>
      <w:r w:rsidR="00BE3D32" w:rsidRPr="002B50E9">
        <w:rPr>
          <w:sz w:val="24"/>
          <w:szCs w:val="24"/>
          <w:lang w:val="ru-RU"/>
        </w:rPr>
        <w:t>на официальном сайте</w:t>
      </w:r>
      <w:r w:rsidRPr="002B50E9">
        <w:rPr>
          <w:sz w:val="24"/>
          <w:szCs w:val="24"/>
        </w:rPr>
        <w:t>.</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5" w:name="bookmark26"/>
      <w:r w:rsidRPr="002B50E9">
        <w:rPr>
          <w:sz w:val="24"/>
          <w:szCs w:val="24"/>
        </w:rPr>
        <w:t>Начальная (предельная) цена</w:t>
      </w:r>
      <w:bookmarkEnd w:id="25"/>
    </w:p>
    <w:p w:rsidR="00154139" w:rsidRPr="002B50E9" w:rsidRDefault="0067798C" w:rsidP="000F4156">
      <w:pPr>
        <w:pStyle w:val="6"/>
        <w:numPr>
          <w:ilvl w:val="0"/>
          <w:numId w:val="13"/>
        </w:numPr>
        <w:shd w:val="clear" w:color="auto" w:fill="auto"/>
        <w:tabs>
          <w:tab w:val="left" w:pos="1724"/>
        </w:tabs>
        <w:spacing w:before="0"/>
        <w:ind w:left="20" w:right="20" w:firstLine="540"/>
        <w:jc w:val="both"/>
        <w:rPr>
          <w:sz w:val="24"/>
          <w:szCs w:val="24"/>
        </w:rPr>
      </w:pPr>
      <w:r w:rsidRPr="002B50E9">
        <w:rPr>
          <w:sz w:val="24"/>
          <w:szCs w:val="24"/>
        </w:rPr>
        <w:t xml:space="preserve">Начальная (предельная) цена </w:t>
      </w:r>
      <w:r w:rsidR="000620A8" w:rsidRPr="002B50E9">
        <w:rPr>
          <w:sz w:val="24"/>
          <w:szCs w:val="24"/>
        </w:rPr>
        <w:t>–</w:t>
      </w:r>
      <w:r w:rsidRPr="002B50E9">
        <w:rPr>
          <w:sz w:val="24"/>
          <w:szCs w:val="24"/>
        </w:rPr>
        <w:t xml:space="preserve"> </w:t>
      </w:r>
      <w:r w:rsidR="002D4ECA">
        <w:rPr>
          <w:sz w:val="24"/>
          <w:szCs w:val="24"/>
          <w:lang w:val="ru-RU"/>
        </w:rPr>
        <w:t>8 648 380</w:t>
      </w:r>
      <w:r w:rsidR="009C7A00" w:rsidRPr="002B50E9">
        <w:rPr>
          <w:sz w:val="24"/>
          <w:szCs w:val="24"/>
          <w:lang w:val="ru-RU"/>
        </w:rPr>
        <w:t>,</w:t>
      </w:r>
      <w:r w:rsidR="000620A8" w:rsidRPr="002B50E9">
        <w:rPr>
          <w:sz w:val="24"/>
          <w:szCs w:val="24"/>
          <w:lang w:val="ru-RU"/>
        </w:rPr>
        <w:t>00</w:t>
      </w:r>
      <w:r w:rsidRPr="002B50E9">
        <w:rPr>
          <w:sz w:val="24"/>
          <w:szCs w:val="24"/>
        </w:rPr>
        <w:t xml:space="preserve"> (</w:t>
      </w:r>
      <w:r w:rsidR="002D4ECA">
        <w:rPr>
          <w:sz w:val="24"/>
          <w:szCs w:val="24"/>
          <w:lang w:val="ru-RU"/>
        </w:rPr>
        <w:t>восемь миллионов шестьсот сорок восемь</w:t>
      </w:r>
      <w:r w:rsidR="002A773B">
        <w:rPr>
          <w:sz w:val="24"/>
          <w:szCs w:val="24"/>
          <w:lang w:val="ru-RU"/>
        </w:rPr>
        <w:t xml:space="preserve"> тысяч</w:t>
      </w:r>
      <w:r w:rsidR="002D4ECA">
        <w:rPr>
          <w:sz w:val="24"/>
          <w:szCs w:val="24"/>
          <w:lang w:val="ru-RU"/>
        </w:rPr>
        <w:t xml:space="preserve"> триста восемьдесят</w:t>
      </w:r>
      <w:r w:rsidR="00BA631E" w:rsidRPr="002B50E9">
        <w:rPr>
          <w:sz w:val="24"/>
          <w:szCs w:val="24"/>
        </w:rPr>
        <w:t>) рублей</w:t>
      </w:r>
      <w:r w:rsidR="009C7A00" w:rsidRPr="002B50E9">
        <w:rPr>
          <w:sz w:val="24"/>
          <w:szCs w:val="24"/>
          <w:lang w:val="ru-RU"/>
        </w:rPr>
        <w:t xml:space="preserve"> </w:t>
      </w:r>
      <w:r w:rsidR="00DE5F85" w:rsidRPr="002B50E9">
        <w:rPr>
          <w:sz w:val="24"/>
          <w:szCs w:val="24"/>
          <w:lang w:val="ru-RU"/>
        </w:rPr>
        <w:t>без</w:t>
      </w:r>
      <w:r w:rsidR="005E332E" w:rsidRPr="002B50E9">
        <w:rPr>
          <w:sz w:val="24"/>
          <w:szCs w:val="24"/>
          <w:lang w:val="ru-RU"/>
        </w:rPr>
        <w:t xml:space="preserve"> </w:t>
      </w:r>
      <w:r w:rsidRPr="002B50E9">
        <w:rPr>
          <w:sz w:val="24"/>
          <w:szCs w:val="24"/>
        </w:rPr>
        <w:t xml:space="preserve"> НДС.</w:t>
      </w:r>
    </w:p>
    <w:p w:rsidR="003D7148" w:rsidRPr="002B50E9" w:rsidRDefault="0067798C" w:rsidP="003D7148">
      <w:pPr>
        <w:pStyle w:val="6"/>
        <w:numPr>
          <w:ilvl w:val="0"/>
          <w:numId w:val="13"/>
        </w:numPr>
        <w:shd w:val="clear" w:color="auto" w:fill="auto"/>
        <w:tabs>
          <w:tab w:val="left" w:pos="1714"/>
        </w:tabs>
        <w:spacing w:before="0" w:after="262"/>
        <w:ind w:left="20" w:right="20" w:firstLine="540"/>
        <w:jc w:val="both"/>
        <w:rPr>
          <w:sz w:val="24"/>
          <w:szCs w:val="24"/>
        </w:rPr>
      </w:pPr>
      <w:r w:rsidRPr="002B50E9">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6" w:name="bookmark27"/>
    </w:p>
    <w:p w:rsidR="00154139" w:rsidRPr="002B50E9" w:rsidRDefault="0067798C" w:rsidP="003D7148">
      <w:pPr>
        <w:pStyle w:val="6"/>
        <w:shd w:val="clear" w:color="auto" w:fill="auto"/>
        <w:tabs>
          <w:tab w:val="left" w:pos="1714"/>
        </w:tabs>
        <w:spacing w:before="0" w:after="262"/>
        <w:ind w:left="560" w:right="20" w:firstLine="0"/>
        <w:jc w:val="both"/>
        <w:rPr>
          <w:sz w:val="24"/>
          <w:szCs w:val="24"/>
        </w:rPr>
      </w:pPr>
      <w:r w:rsidRPr="002B50E9">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6"/>
    </w:p>
    <w:p w:rsidR="00154139" w:rsidRPr="002B50E9" w:rsidRDefault="0067798C">
      <w:pPr>
        <w:pStyle w:val="30"/>
        <w:keepNext/>
        <w:keepLines/>
        <w:shd w:val="clear" w:color="auto" w:fill="auto"/>
        <w:spacing w:before="0" w:line="370" w:lineRule="exact"/>
        <w:ind w:left="20" w:right="20" w:firstLine="540"/>
        <w:rPr>
          <w:sz w:val="24"/>
          <w:szCs w:val="24"/>
        </w:rPr>
      </w:pPr>
      <w:bookmarkStart w:id="27" w:name="bookmark28"/>
      <w:r w:rsidRPr="002B50E9">
        <w:rPr>
          <w:sz w:val="24"/>
          <w:szCs w:val="24"/>
        </w:rPr>
        <w:t>3.5 Требования к Участникам. Подтверждение соответствия предъявляемым требованиям</w:t>
      </w:r>
      <w:bookmarkEnd w:id="27"/>
    </w:p>
    <w:p w:rsidR="00154139" w:rsidRPr="002B50E9" w:rsidRDefault="0067798C">
      <w:pPr>
        <w:pStyle w:val="40"/>
        <w:keepNext/>
        <w:keepLines/>
        <w:shd w:val="clear" w:color="auto" w:fill="auto"/>
        <w:ind w:left="20" w:firstLine="540"/>
        <w:rPr>
          <w:sz w:val="24"/>
          <w:szCs w:val="24"/>
        </w:rPr>
      </w:pPr>
      <w:bookmarkStart w:id="28" w:name="bookmark29"/>
      <w:r w:rsidRPr="002B50E9">
        <w:rPr>
          <w:rStyle w:val="44"/>
          <w:sz w:val="24"/>
          <w:szCs w:val="24"/>
        </w:rPr>
        <w:t>3.5.1</w:t>
      </w:r>
      <w:r w:rsidRPr="002B50E9">
        <w:rPr>
          <w:sz w:val="24"/>
          <w:szCs w:val="24"/>
        </w:rPr>
        <w:t xml:space="preserve"> Требования к Участникам</w:t>
      </w:r>
      <w:bookmarkEnd w:id="28"/>
    </w:p>
    <w:p w:rsidR="00154139" w:rsidRPr="002B50E9" w:rsidRDefault="0067798C">
      <w:pPr>
        <w:pStyle w:val="6"/>
        <w:numPr>
          <w:ilvl w:val="0"/>
          <w:numId w:val="14"/>
        </w:numPr>
        <w:shd w:val="clear" w:color="auto" w:fill="auto"/>
        <w:tabs>
          <w:tab w:val="left" w:pos="1724"/>
        </w:tabs>
        <w:spacing w:before="0"/>
        <w:ind w:left="20" w:right="20" w:firstLine="540"/>
        <w:jc w:val="both"/>
        <w:rPr>
          <w:sz w:val="24"/>
          <w:szCs w:val="24"/>
        </w:rPr>
      </w:pPr>
      <w:r w:rsidRPr="002B50E9">
        <w:rPr>
          <w:sz w:val="24"/>
          <w:szCs w:val="24"/>
        </w:rPr>
        <w:t>Участвовать в процедуре 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154139" w:rsidRPr="002B50E9" w:rsidRDefault="0067798C">
      <w:pPr>
        <w:pStyle w:val="6"/>
        <w:numPr>
          <w:ilvl w:val="0"/>
          <w:numId w:val="14"/>
        </w:numPr>
        <w:shd w:val="clear" w:color="auto" w:fill="auto"/>
        <w:tabs>
          <w:tab w:val="left" w:pos="1714"/>
        </w:tabs>
        <w:spacing w:before="0"/>
        <w:ind w:left="20" w:right="20" w:firstLine="540"/>
        <w:jc w:val="both"/>
        <w:rPr>
          <w:sz w:val="24"/>
          <w:szCs w:val="24"/>
        </w:rPr>
      </w:pPr>
      <w:r w:rsidRPr="002B50E9">
        <w:rPr>
          <w:sz w:val="24"/>
          <w:szCs w:val="24"/>
        </w:rPr>
        <w:t>На последующих этапах 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154139" w:rsidRPr="002B50E9" w:rsidRDefault="0067798C">
      <w:pPr>
        <w:pStyle w:val="6"/>
        <w:numPr>
          <w:ilvl w:val="0"/>
          <w:numId w:val="14"/>
        </w:numPr>
        <w:shd w:val="clear" w:color="auto" w:fill="auto"/>
        <w:tabs>
          <w:tab w:val="left" w:pos="1714"/>
        </w:tabs>
        <w:spacing w:before="0"/>
        <w:ind w:left="20" w:right="20" w:firstLine="540"/>
        <w:jc w:val="both"/>
        <w:rPr>
          <w:sz w:val="24"/>
          <w:szCs w:val="24"/>
        </w:rPr>
      </w:pPr>
      <w:r w:rsidRPr="002B50E9">
        <w:rPr>
          <w:sz w:val="24"/>
          <w:szCs w:val="24"/>
        </w:rPr>
        <w:t>Чтобы претендовать на победу в данной процедуре Запроса предложений и на право заключения Договора, Участник самостоятельно в целом должен отвечать следующим требованиям:</w:t>
      </w:r>
    </w:p>
    <w:p w:rsidR="00AE348A" w:rsidRPr="00AE348A" w:rsidRDefault="00BD0035" w:rsidP="00AE348A">
      <w:pPr>
        <w:suppressAutoHyphens/>
        <w:autoSpaceDE w:val="0"/>
        <w:autoSpaceDN w:val="0"/>
        <w:adjustRightInd w:val="0"/>
        <w:spacing w:after="60"/>
        <w:ind w:firstLine="540"/>
        <w:jc w:val="both"/>
        <w:rPr>
          <w:rFonts w:ascii="Times New Roman" w:eastAsia="Times New Roman" w:hAnsi="Times New Roman" w:cs="Times New Roman"/>
          <w:color w:val="auto"/>
          <w:lang w:val="ru-RU"/>
        </w:rPr>
      </w:pPr>
      <w:bookmarkStart w:id="29" w:name="bookmark30"/>
      <w:bookmarkStart w:id="30" w:name="bookmark31"/>
      <w:r>
        <w:rPr>
          <w:rFonts w:ascii="Times New Roman" w:eastAsia="Times New Roman" w:hAnsi="Times New Roman" w:cs="Times New Roman"/>
          <w:color w:val="auto"/>
          <w:lang w:val="ru-RU"/>
        </w:rPr>
        <w:t>-</w:t>
      </w:r>
      <w:r w:rsidR="00AE348A" w:rsidRPr="00AE348A">
        <w:rPr>
          <w:rFonts w:ascii="Times New Roman" w:eastAsia="Times New Roman" w:hAnsi="Times New Roman" w:cs="Times New Roman"/>
          <w:color w:val="auto"/>
          <w:lang w:val="ru-RU"/>
        </w:rPr>
        <w:t xml:space="preserve"> Участник должен соответствовать обязательным требованиям, предъявляемым законодательством Российской Федерации к лицам, осуществляющим выполнение работ, являющихся предметом конкурса:</w:t>
      </w:r>
    </w:p>
    <w:p w:rsidR="00AE348A" w:rsidRPr="00AE348A" w:rsidRDefault="00BD0035" w:rsidP="00AE348A">
      <w:pPr>
        <w:suppressAutoHyphens/>
        <w:autoSpaceDE w:val="0"/>
        <w:autoSpaceDN w:val="0"/>
        <w:adjustRightInd w:val="0"/>
        <w:spacing w:after="60"/>
        <w:ind w:firstLine="54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w:t>
      </w:r>
      <w:r w:rsidR="00AE348A" w:rsidRPr="00AE348A">
        <w:rPr>
          <w:rFonts w:ascii="Times New Roman" w:eastAsia="Times New Roman" w:hAnsi="Times New Roman" w:cs="Times New Roman"/>
          <w:color w:val="auto"/>
          <w:lang w:val="ru-RU"/>
        </w:rPr>
        <w:t xml:space="preserve">Наличие лицензии на осуществление деятельности по сохранению объектов культурного наследия (памятников истории и культуры) народов Российской Федерации по следующим видам работ: </w:t>
      </w:r>
    </w:p>
    <w:p w:rsidR="00AE348A" w:rsidRPr="00AE348A" w:rsidRDefault="00AE348A" w:rsidP="00AE348A">
      <w:pPr>
        <w:suppressAutoHyphens/>
        <w:autoSpaceDE w:val="0"/>
        <w:autoSpaceDN w:val="0"/>
        <w:adjustRightInd w:val="0"/>
        <w:spacing w:after="60"/>
        <w:ind w:firstLine="540"/>
        <w:jc w:val="both"/>
        <w:rPr>
          <w:rFonts w:ascii="Times New Roman" w:eastAsia="Times New Roman" w:hAnsi="Times New Roman" w:cs="Times New Roman"/>
          <w:color w:val="auto"/>
          <w:lang w:val="ru-RU"/>
        </w:rPr>
      </w:pPr>
      <w:r w:rsidRPr="00AE348A">
        <w:rPr>
          <w:rFonts w:ascii="Times New Roman" w:eastAsia="Times New Roman" w:hAnsi="Times New Roman" w:cs="Times New Roman"/>
          <w:color w:val="auto"/>
          <w:lang w:val="ru-RU"/>
        </w:rPr>
        <w:t>Требование установлено на основании пункта 48 части 1 статьи 12 Федерального закона от 04.05.2011 г. № 99-ФЗ «О лицензировании отдельных видов деятельности», пункта 6 статьи 45 Федерального закона от 25.06.2002 г. № 73-ФЗ «Об объектах культурного наследия (памятниках истории и культуры) народов Российской Федерации», постановления Правительства РФ от 19.04.2012 г. № 349 «О лицензировании деятельности по сохранению объектов культурного наследия (памятников истории и культуры) народов Российской Федерации».</w:t>
      </w:r>
    </w:p>
    <w:p w:rsidR="00AE348A" w:rsidRPr="00AE348A" w:rsidRDefault="00BD0035" w:rsidP="00AE348A">
      <w:pPr>
        <w:suppressAutoHyphens/>
        <w:autoSpaceDE w:val="0"/>
        <w:autoSpaceDN w:val="0"/>
        <w:adjustRightInd w:val="0"/>
        <w:spacing w:after="60"/>
        <w:ind w:firstLine="54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w:t>
      </w:r>
      <w:r w:rsidR="00AE348A" w:rsidRPr="00AE348A">
        <w:rPr>
          <w:rFonts w:ascii="Times New Roman" w:eastAsia="Times New Roman" w:hAnsi="Times New Roman" w:cs="Times New Roman"/>
          <w:color w:val="auto"/>
          <w:lang w:val="ru-RU"/>
        </w:rPr>
        <w:t xml:space="preserve"> 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rsidR="00AE348A" w:rsidRPr="00AE348A" w:rsidRDefault="00BD0035" w:rsidP="00AE348A">
      <w:pPr>
        <w:suppressAutoHyphens/>
        <w:autoSpaceDE w:val="0"/>
        <w:autoSpaceDN w:val="0"/>
        <w:adjustRightInd w:val="0"/>
        <w:spacing w:after="60"/>
        <w:ind w:firstLine="54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w:t>
      </w:r>
      <w:r w:rsidR="00AE348A" w:rsidRPr="00AE348A">
        <w:rPr>
          <w:rFonts w:ascii="Times New Roman" w:eastAsia="Times New Roman" w:hAnsi="Times New Roman" w:cs="Times New Roman"/>
          <w:color w:val="auto"/>
          <w:lang w:val="ru-RU"/>
        </w:rPr>
        <w:t xml:space="preserve"> Неприостановление деятельности участника в порядке, установленном </w:t>
      </w:r>
      <w:hyperlink r:id="rId11" w:history="1">
        <w:r w:rsidR="00AE348A" w:rsidRPr="00AE348A">
          <w:rPr>
            <w:rFonts w:ascii="Times New Roman" w:eastAsia="Times New Roman" w:hAnsi="Times New Roman" w:cs="Times New Roman"/>
            <w:color w:val="auto"/>
            <w:lang w:val="ru-RU"/>
          </w:rPr>
          <w:t>Кодексом</w:t>
        </w:r>
      </w:hyperlink>
      <w:r w:rsidR="00AE348A" w:rsidRPr="00AE348A">
        <w:rPr>
          <w:rFonts w:ascii="Times New Roman" w:eastAsia="Times New Roman" w:hAnsi="Times New Roman" w:cs="Times New Roman"/>
          <w:color w:val="auto"/>
          <w:lang w:val="ru-RU"/>
        </w:rPr>
        <w:t xml:space="preserve"> Российской Федерации об административных правонарушениях, на дату подачи заявки;</w:t>
      </w:r>
    </w:p>
    <w:p w:rsidR="00AE348A" w:rsidRPr="00AE348A" w:rsidRDefault="00AE348A" w:rsidP="00AE348A">
      <w:pPr>
        <w:suppressAutoHyphens/>
        <w:autoSpaceDE w:val="0"/>
        <w:autoSpaceDN w:val="0"/>
        <w:adjustRightInd w:val="0"/>
        <w:spacing w:after="60"/>
        <w:ind w:firstLine="540"/>
        <w:jc w:val="both"/>
        <w:rPr>
          <w:rFonts w:ascii="Times New Roman" w:eastAsia="Times New Roman" w:hAnsi="Times New Roman" w:cs="Times New Roman"/>
          <w:color w:val="auto"/>
          <w:lang w:val="ru-RU"/>
        </w:rPr>
      </w:pPr>
      <w:r w:rsidRPr="00AE348A">
        <w:rPr>
          <w:rFonts w:ascii="Times New Roman" w:eastAsia="Times New Roman" w:hAnsi="Times New Roman" w:cs="Times New Roman"/>
          <w:color w:val="auto"/>
          <w:lang w:val="ru-RU"/>
        </w:rPr>
        <w:t>Отсутствие в предусмотренном Законом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AE348A" w:rsidRPr="00AE348A" w:rsidRDefault="00BD0035" w:rsidP="00AE348A">
      <w:pPr>
        <w:suppressAutoHyphens/>
        <w:autoSpaceDE w:val="0"/>
        <w:autoSpaceDN w:val="0"/>
        <w:adjustRightInd w:val="0"/>
        <w:spacing w:after="60"/>
        <w:ind w:firstLine="54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w:t>
      </w:r>
      <w:r w:rsidR="00AE348A" w:rsidRPr="00AE348A">
        <w:rPr>
          <w:rFonts w:ascii="Times New Roman" w:eastAsia="Times New Roman" w:hAnsi="Times New Roman" w:cs="Times New Roman"/>
          <w:color w:val="auto"/>
          <w:lang w:val="ru-RU"/>
        </w:rPr>
        <w:t>Отсутствие у участника закупки ограничений для участия в закупках, установленных законодательством Российской Федерации.</w:t>
      </w:r>
    </w:p>
    <w:p w:rsidR="00AE348A" w:rsidRPr="00AE348A" w:rsidRDefault="00BD0035" w:rsidP="00AE348A">
      <w:pPr>
        <w:suppressAutoHyphens/>
        <w:autoSpaceDE w:val="0"/>
        <w:autoSpaceDN w:val="0"/>
        <w:adjustRightInd w:val="0"/>
        <w:spacing w:after="60"/>
        <w:ind w:firstLine="54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w:t>
      </w:r>
      <w:r w:rsidR="00AE348A" w:rsidRPr="00AE348A">
        <w:rPr>
          <w:rFonts w:ascii="Times New Roman" w:eastAsia="Times New Roman" w:hAnsi="Times New Roman" w:cs="Times New Roman"/>
          <w:color w:val="auto"/>
          <w:lang w:val="ru-RU"/>
        </w:rPr>
        <w:t xml:space="preserve"> Наличие за последние 3 года до даты подачи заявки на участие в закупке опыта исполнения (с учетом правопреемства) одного контракта (договора) на проведение работ по сохранению объектов культурного наследия (памятников истории и культуры) народов Российской Федерации, при которых затрагиваются конструктивные и другие характеристики надежности и безопасности объекта культурного наследия, либо одного контракта (договора), заключенного в соответствии с </w:t>
      </w:r>
      <w:hyperlink r:id="rId12" w:anchor="/document/70353464/entry/0" w:history="1">
        <w:r w:rsidR="00AE348A" w:rsidRPr="00AE348A">
          <w:rPr>
            <w:rFonts w:ascii="Times New Roman" w:eastAsia="Times New Roman" w:hAnsi="Times New Roman" w:cs="Times New Roman"/>
            <w:color w:val="auto"/>
            <w:lang w:val="ru-RU"/>
          </w:rPr>
          <w:t>Федеральным законом</w:t>
        </w:r>
      </w:hyperlink>
      <w:r w:rsidR="00AE348A" w:rsidRPr="00AE348A">
        <w:rPr>
          <w:rFonts w:ascii="Times New Roman" w:eastAsia="Times New Roman" w:hAnsi="Times New Roman" w:cs="Times New Roman"/>
          <w:color w:val="auto"/>
          <w:lang w:val="ru-RU"/>
        </w:rPr>
        <w:t xml:space="preserve"> «О контрактной системе в сфере закупок товаров, работ, услуг для обеспечения государственных и муниципальных нужд» или </w:t>
      </w:r>
      <w:hyperlink r:id="rId13" w:anchor="/document/12188083/entry/0" w:history="1">
        <w:r w:rsidR="00AE348A" w:rsidRPr="00AE348A">
          <w:rPr>
            <w:rFonts w:ascii="Times New Roman" w:eastAsia="Times New Roman" w:hAnsi="Times New Roman" w:cs="Times New Roman"/>
            <w:color w:val="auto"/>
            <w:lang w:val="ru-RU"/>
          </w:rPr>
          <w:t>Федеральным законом</w:t>
        </w:r>
      </w:hyperlink>
      <w:r w:rsidR="00AE348A" w:rsidRPr="00AE348A">
        <w:rPr>
          <w:rFonts w:ascii="Times New Roman" w:eastAsia="Times New Roman" w:hAnsi="Times New Roman" w:cs="Times New Roman"/>
          <w:color w:val="auto"/>
          <w:lang w:val="ru-RU"/>
        </w:rPr>
        <w:t xml:space="preserve"> «О закупках товаров, работ, услуг отдельными видами юридических лиц», на проведение работ по сохранению объектов культурного наследия (памятников истории и культуры) народов Российской Федерации, при которых не затрагиваются конструктивные и другие характеристики надежности и безопасности объекта культурного наследия.</w:t>
      </w:r>
    </w:p>
    <w:p w:rsidR="0087007F" w:rsidRPr="00573943" w:rsidRDefault="0087007F" w:rsidP="00573943">
      <w:pPr>
        <w:pStyle w:val="6"/>
        <w:keepNext/>
        <w:keepLines/>
        <w:shd w:val="clear" w:color="auto" w:fill="auto"/>
        <w:tabs>
          <w:tab w:val="left" w:pos="1162"/>
        </w:tabs>
        <w:spacing w:before="0"/>
        <w:ind w:left="560" w:right="20" w:firstLine="0"/>
        <w:jc w:val="both"/>
        <w:rPr>
          <w:sz w:val="24"/>
          <w:szCs w:val="24"/>
        </w:rPr>
      </w:pPr>
      <w:r w:rsidRPr="00573943">
        <w:rPr>
          <w:rStyle w:val="4c"/>
          <w:sz w:val="24"/>
          <w:szCs w:val="24"/>
        </w:rPr>
        <w:t>3.5.2</w:t>
      </w:r>
      <w:r w:rsidRPr="00573943">
        <w:rPr>
          <w:sz w:val="24"/>
          <w:szCs w:val="24"/>
        </w:rPr>
        <w:t xml:space="preserve"> Требования к документам, подтверждающим соответствие Участника установленным требованиям</w:t>
      </w:r>
      <w:bookmarkEnd w:id="29"/>
      <w:bookmarkEnd w:id="30"/>
    </w:p>
    <w:p w:rsidR="00526C5B" w:rsidRPr="002B50E9" w:rsidRDefault="00526C5B" w:rsidP="00526C5B">
      <w:pPr>
        <w:pStyle w:val="6"/>
        <w:shd w:val="clear" w:color="auto" w:fill="auto"/>
        <w:spacing w:before="0"/>
        <w:ind w:left="20" w:right="20" w:firstLine="540"/>
        <w:jc w:val="both"/>
        <w:rPr>
          <w:sz w:val="24"/>
          <w:szCs w:val="24"/>
          <w:lang w:val="ru-RU"/>
        </w:rPr>
      </w:pPr>
      <w:r w:rsidRPr="002B50E9">
        <w:rPr>
          <w:sz w:val="24"/>
          <w:szCs w:val="24"/>
        </w:rPr>
        <w:t>3.5.2.1 В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526C5B" w:rsidRPr="002B50E9" w:rsidRDefault="00526C5B" w:rsidP="003F414D">
      <w:pPr>
        <w:autoSpaceDE w:val="0"/>
        <w:autoSpaceDN w:val="0"/>
        <w:adjustRightInd w:val="0"/>
        <w:ind w:firstLine="851"/>
        <w:jc w:val="both"/>
        <w:outlineLvl w:val="1"/>
        <w:rPr>
          <w:rFonts w:ascii="Times New Roman" w:eastAsia="Times New Roman" w:hAnsi="Times New Roman" w:cs="Times New Roman"/>
          <w:snapToGrid w:val="0"/>
          <w:color w:val="auto"/>
          <w:lang w:val="ru-RU"/>
        </w:rPr>
      </w:pPr>
      <w:r w:rsidRPr="002B50E9">
        <w:rPr>
          <w:rFonts w:ascii="Times New Roman" w:eastAsia="Times New Roman" w:hAnsi="Times New Roman" w:cs="Times New Roman"/>
          <w:snapToGrid w:val="0"/>
          <w:color w:val="auto"/>
          <w:lang w:val="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w:t>
      </w:r>
      <w:r w:rsidRPr="002B50E9">
        <w:rPr>
          <w:rFonts w:ascii="Times New Roman" w:hAnsi="Times New Roman" w:cs="Times New Roman"/>
        </w:rPr>
        <w:t xml:space="preserve"> </w:t>
      </w:r>
      <w:r w:rsidRPr="002B50E9">
        <w:rPr>
          <w:rFonts w:ascii="Times New Roman" w:hAnsi="Times New Roman" w:cs="Times New Roman"/>
          <w:lang w:val="ru-RU"/>
        </w:rPr>
        <w:t>(</w:t>
      </w:r>
      <w:r w:rsidRPr="002B50E9">
        <w:rPr>
          <w:rFonts w:ascii="Times New Roman" w:eastAsia="Times New Roman" w:hAnsi="Times New Roman" w:cs="Times New Roman"/>
          <w:snapToGrid w:val="0"/>
          <w:color w:val="auto"/>
          <w:lang w:val="ru-RU"/>
        </w:rPr>
        <w:t>копию паспорта для Физических лиц)., сведения о месте жительства (для физического лица), номер контактного телефона</w:t>
      </w:r>
      <w:r w:rsidR="00620114" w:rsidRPr="002B50E9">
        <w:rPr>
          <w:rFonts w:ascii="Times New Roman" w:eastAsia="Times New Roman" w:hAnsi="Times New Roman" w:cs="Times New Roman"/>
          <w:snapToGrid w:val="0"/>
          <w:color w:val="auto"/>
          <w:lang w:val="ru-RU"/>
        </w:rPr>
        <w:t xml:space="preserve"> (по форме</w:t>
      </w:r>
      <w:r w:rsidR="005E332E" w:rsidRPr="002B50E9">
        <w:rPr>
          <w:rFonts w:ascii="Times New Roman" w:eastAsia="Times New Roman" w:hAnsi="Times New Roman" w:cs="Times New Roman"/>
          <w:snapToGrid w:val="0"/>
          <w:color w:val="auto"/>
          <w:lang w:val="ru-RU"/>
        </w:rPr>
        <w:t>,</w:t>
      </w:r>
      <w:r w:rsidR="00620114" w:rsidRPr="002B50E9">
        <w:rPr>
          <w:rFonts w:ascii="Times New Roman" w:eastAsia="Times New Roman" w:hAnsi="Times New Roman" w:cs="Times New Roman"/>
          <w:snapToGrid w:val="0"/>
          <w:color w:val="auto"/>
          <w:lang w:val="ru-RU"/>
        </w:rPr>
        <w:t xml:space="preserve"> </w:t>
      </w:r>
      <w:r w:rsidR="005E332E" w:rsidRPr="002B50E9">
        <w:rPr>
          <w:rFonts w:ascii="Times New Roman" w:eastAsia="Times New Roman" w:hAnsi="Times New Roman" w:cs="Times New Roman"/>
          <w:snapToGrid w:val="0"/>
          <w:color w:val="auto"/>
          <w:lang w:val="ru-RU"/>
        </w:rPr>
        <w:t>раздел</w:t>
      </w:r>
      <w:r w:rsidR="00620114" w:rsidRPr="002B50E9">
        <w:rPr>
          <w:rFonts w:ascii="Times New Roman" w:eastAsia="Times New Roman" w:hAnsi="Times New Roman" w:cs="Times New Roman"/>
          <w:snapToGrid w:val="0"/>
          <w:color w:val="auto"/>
          <w:lang w:val="ru-RU"/>
        </w:rPr>
        <w:t xml:space="preserve"> № 6) </w:t>
      </w:r>
      <w:r w:rsidRPr="002B50E9">
        <w:rPr>
          <w:rFonts w:ascii="Times New Roman" w:eastAsia="Times New Roman" w:hAnsi="Times New Roman" w:cs="Times New Roman"/>
          <w:snapToGrid w:val="0"/>
          <w:color w:val="auto"/>
          <w:lang w:val="ru-RU"/>
        </w:rPr>
        <w:t>;</w:t>
      </w:r>
    </w:p>
    <w:p w:rsidR="00526C5B" w:rsidRPr="002B50E9" w:rsidRDefault="00526C5B" w:rsidP="003F414D">
      <w:pPr>
        <w:autoSpaceDE w:val="0"/>
        <w:autoSpaceDN w:val="0"/>
        <w:adjustRightInd w:val="0"/>
        <w:ind w:firstLine="851"/>
        <w:jc w:val="both"/>
        <w:outlineLvl w:val="1"/>
        <w:rPr>
          <w:rFonts w:ascii="Times New Roman" w:eastAsia="Times New Roman" w:hAnsi="Times New Roman" w:cs="Times New Roman"/>
          <w:snapToGrid w:val="0"/>
          <w:color w:val="auto"/>
          <w:lang w:val="ru-RU"/>
        </w:rPr>
      </w:pPr>
      <w:r w:rsidRPr="002B50E9">
        <w:rPr>
          <w:rFonts w:ascii="Times New Roman" w:eastAsia="Times New Roman" w:hAnsi="Times New Roman" w:cs="Times New Roman"/>
          <w:snapToGrid w:val="0"/>
          <w:color w:val="auto"/>
          <w:lang w:val="ru-RU"/>
        </w:rPr>
        <w:t xml:space="preserve">б) полученную не ранее чем за шесть месяцев до дня размещения на официальном сайте закупок </w:t>
      </w:r>
      <w:r w:rsidR="00DA7C07">
        <w:rPr>
          <w:rFonts w:ascii="Times New Roman" w:eastAsia="Times New Roman" w:hAnsi="Times New Roman" w:cs="Times New Roman"/>
          <w:snapToGrid w:val="0"/>
          <w:color w:val="auto"/>
          <w:lang w:val="ru-RU"/>
        </w:rPr>
        <w:t xml:space="preserve">извещения </w:t>
      </w:r>
      <w:r w:rsidR="002B50E9">
        <w:rPr>
          <w:rFonts w:ascii="Times New Roman" w:eastAsia="Times New Roman" w:hAnsi="Times New Roman" w:cs="Times New Roman"/>
          <w:snapToGrid w:val="0"/>
          <w:color w:val="auto"/>
          <w:lang w:val="ru-RU"/>
        </w:rPr>
        <w:t xml:space="preserve"> о проведения процедуры закупки</w:t>
      </w:r>
      <w:r w:rsidRPr="002B50E9">
        <w:rPr>
          <w:rFonts w:ascii="Times New Roman" w:eastAsia="Times New Roman" w:hAnsi="Times New Roman" w:cs="Times New Roman"/>
          <w:snapToGrid w:val="0"/>
          <w:color w:val="auto"/>
          <w:lang w:val="ru-RU"/>
        </w:rPr>
        <w:t xml:space="preserve"> выписку из единого государственного реестра юридических лиц или заверенную копию такой выписки (нотариально или печатью организации и штампом «Копия верна» с подписью руководителя) (для юридических лиц), полученную не ранее чем за шесть месяцев до дня размещения на официальном сайте закупок </w:t>
      </w:r>
      <w:r w:rsidR="00DA7C07">
        <w:rPr>
          <w:rFonts w:ascii="Times New Roman" w:eastAsia="Times New Roman" w:hAnsi="Times New Roman" w:cs="Times New Roman"/>
          <w:snapToGrid w:val="0"/>
          <w:color w:val="auto"/>
          <w:lang w:val="ru-RU"/>
        </w:rPr>
        <w:t>извещения</w:t>
      </w:r>
      <w:r w:rsidR="002B50E9" w:rsidRPr="002B50E9">
        <w:rPr>
          <w:rFonts w:ascii="Times New Roman" w:eastAsia="Times New Roman" w:hAnsi="Times New Roman" w:cs="Times New Roman"/>
          <w:snapToGrid w:val="0"/>
          <w:color w:val="auto"/>
          <w:lang w:val="ru-RU"/>
        </w:rPr>
        <w:t xml:space="preserve"> о проведения процедуры закупки</w:t>
      </w:r>
      <w:r w:rsidRPr="002B50E9">
        <w:rPr>
          <w:rFonts w:ascii="Times New Roman" w:eastAsia="Times New Roman" w:hAnsi="Times New Roman" w:cs="Times New Roman"/>
          <w:snapToGrid w:val="0"/>
          <w:color w:val="auto"/>
          <w:lang w:val="ru-RU"/>
        </w:rPr>
        <w:t xml:space="preserve"> выписку из единого государственного реестра индивидуальных предпринимателей или заверенную копию такой выписки (нотариально или штампом «Копия верна» с подписью руководителя)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закупок </w:t>
      </w:r>
      <w:r w:rsidR="00DA7C07">
        <w:rPr>
          <w:rFonts w:ascii="Times New Roman" w:eastAsia="Times New Roman" w:hAnsi="Times New Roman" w:cs="Times New Roman"/>
          <w:snapToGrid w:val="0"/>
          <w:color w:val="auto"/>
          <w:lang w:val="ru-RU"/>
        </w:rPr>
        <w:t>извещения</w:t>
      </w:r>
      <w:r w:rsidR="002B50E9">
        <w:rPr>
          <w:rFonts w:ascii="Times New Roman" w:eastAsia="Times New Roman" w:hAnsi="Times New Roman" w:cs="Times New Roman"/>
          <w:snapToGrid w:val="0"/>
          <w:color w:val="auto"/>
          <w:lang w:val="ru-RU"/>
        </w:rPr>
        <w:t xml:space="preserve"> о проведения процедуры закупки</w:t>
      </w:r>
      <w:r w:rsidRPr="002B50E9">
        <w:rPr>
          <w:rFonts w:ascii="Times New Roman" w:eastAsia="Times New Roman" w:hAnsi="Times New Roman" w:cs="Times New Roman"/>
          <w:snapToGrid w:val="0"/>
          <w:color w:val="auto"/>
          <w:lang w:val="ru-RU"/>
        </w:rPr>
        <w:t>;</w:t>
      </w:r>
    </w:p>
    <w:p w:rsidR="00526C5B" w:rsidRPr="002B50E9" w:rsidRDefault="00526C5B" w:rsidP="003F414D">
      <w:pPr>
        <w:autoSpaceDE w:val="0"/>
        <w:autoSpaceDN w:val="0"/>
        <w:adjustRightInd w:val="0"/>
        <w:ind w:firstLine="851"/>
        <w:jc w:val="both"/>
        <w:outlineLvl w:val="1"/>
        <w:rPr>
          <w:rFonts w:ascii="Times New Roman" w:eastAsia="Times New Roman" w:hAnsi="Times New Roman" w:cs="Times New Roman"/>
          <w:snapToGrid w:val="0"/>
          <w:color w:val="auto"/>
          <w:lang w:val="ru-RU"/>
        </w:rPr>
      </w:pPr>
      <w:r w:rsidRPr="002B50E9">
        <w:rPr>
          <w:rFonts w:ascii="Times New Roman" w:eastAsia="Times New Roman" w:hAnsi="Times New Roman" w:cs="Times New Roman"/>
          <w:snapToGrid w:val="0"/>
          <w:color w:val="auto"/>
          <w:lang w:val="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 В случае,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3F414D" w:rsidRDefault="003F414D" w:rsidP="003F414D">
      <w:pPr>
        <w:autoSpaceDE w:val="0"/>
        <w:autoSpaceDN w:val="0"/>
        <w:adjustRightInd w:val="0"/>
        <w:jc w:val="both"/>
        <w:outlineLvl w:val="1"/>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 xml:space="preserve">         </w:t>
      </w:r>
      <w:r w:rsidR="00526C5B" w:rsidRPr="002B50E9">
        <w:rPr>
          <w:rFonts w:ascii="Times New Roman" w:eastAsia="Times New Roman" w:hAnsi="Times New Roman" w:cs="Times New Roman"/>
          <w:snapToGrid w:val="0"/>
          <w:color w:val="auto"/>
          <w:lang w:val="ru-RU"/>
        </w:rPr>
        <w:t xml:space="preserve"> г) копии учредительных документов (</w:t>
      </w:r>
      <w:r w:rsidR="002B50E9">
        <w:rPr>
          <w:rFonts w:ascii="Times New Roman" w:eastAsia="Times New Roman" w:hAnsi="Times New Roman" w:cs="Times New Roman"/>
          <w:snapToGrid w:val="0"/>
          <w:color w:val="auto"/>
          <w:lang w:val="ru-RU"/>
        </w:rPr>
        <w:t xml:space="preserve">Устав </w:t>
      </w:r>
      <w:r>
        <w:rPr>
          <w:rFonts w:ascii="Times New Roman" w:eastAsia="Times New Roman" w:hAnsi="Times New Roman" w:cs="Times New Roman"/>
          <w:snapToGrid w:val="0"/>
          <w:color w:val="auto"/>
          <w:lang w:val="ru-RU"/>
        </w:rPr>
        <w:t>для юридических лиц);</w:t>
      </w:r>
    </w:p>
    <w:p w:rsidR="00526C5B" w:rsidRPr="003F414D" w:rsidRDefault="003F414D" w:rsidP="003F414D">
      <w:pPr>
        <w:autoSpaceDE w:val="0"/>
        <w:autoSpaceDN w:val="0"/>
        <w:adjustRightInd w:val="0"/>
        <w:jc w:val="both"/>
        <w:outlineLvl w:val="1"/>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 xml:space="preserve">         </w:t>
      </w:r>
      <w:r w:rsidR="00526C5B" w:rsidRPr="002B50E9">
        <w:rPr>
          <w:rFonts w:ascii="Times New Roman" w:eastAsia="Times New Roman" w:hAnsi="Times New Roman" w:cs="Times New Roman"/>
          <w:snapToGrid w:val="0"/>
          <w:color w:val="auto"/>
          <w:lang w:val="ru-RU"/>
        </w:rPr>
        <w:t>д)</w:t>
      </w:r>
      <w:r w:rsidR="00526C5B" w:rsidRPr="002B50E9">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526C5B" w:rsidRPr="002B50E9" w:rsidRDefault="003F414D" w:rsidP="003F414D">
      <w:pPr>
        <w:tabs>
          <w:tab w:val="num" w:pos="1134"/>
        </w:tabs>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w:t>
      </w:r>
      <w:r w:rsidR="00526C5B" w:rsidRPr="002B50E9">
        <w:rPr>
          <w:rFonts w:ascii="Times New Roman" w:eastAsia="Times New Roman" w:hAnsi="Times New Roman" w:cs="Times New Roman"/>
          <w:color w:val="auto"/>
          <w:lang w:val="ru-RU"/>
        </w:rPr>
        <w:t xml:space="preserve"> е)</w:t>
      </w:r>
      <w:r w:rsidR="0040621C" w:rsidRPr="002B50E9">
        <w:rPr>
          <w:rFonts w:ascii="Times New Roman" w:eastAsia="Times New Roman" w:hAnsi="Times New Roman" w:cs="Times New Roman"/>
          <w:color w:val="auto"/>
          <w:lang w:val="ru-RU"/>
        </w:rPr>
        <w:t xml:space="preserve"> </w:t>
      </w:r>
      <w:r w:rsidR="00526C5B" w:rsidRPr="002B50E9">
        <w:rPr>
          <w:rFonts w:ascii="Times New Roman" w:eastAsia="Times New Roman" w:hAnsi="Times New Roman" w:cs="Times New Roman"/>
          <w:color w:val="auto"/>
          <w:lang w:val="ru-RU"/>
        </w:rPr>
        <w:t xml:space="preserve">заверенную контрагентом копию свидетельства о постановке на налоговой учет; </w:t>
      </w:r>
    </w:p>
    <w:p w:rsidR="00526C5B" w:rsidRPr="002B50E9" w:rsidRDefault="003F414D" w:rsidP="003F414D">
      <w:pPr>
        <w:pStyle w:val="6"/>
        <w:shd w:val="clear" w:color="auto" w:fill="auto"/>
        <w:tabs>
          <w:tab w:val="left" w:pos="1162"/>
        </w:tabs>
        <w:spacing w:before="0"/>
        <w:ind w:right="20" w:firstLine="0"/>
        <w:jc w:val="both"/>
        <w:rPr>
          <w:sz w:val="24"/>
          <w:szCs w:val="24"/>
          <w:lang w:val="ru-RU"/>
        </w:rPr>
      </w:pPr>
      <w:r>
        <w:rPr>
          <w:sz w:val="24"/>
          <w:szCs w:val="24"/>
          <w:lang w:val="ru-RU"/>
        </w:rPr>
        <w:t xml:space="preserve">         </w:t>
      </w:r>
      <w:r w:rsidR="00B60C3D">
        <w:rPr>
          <w:sz w:val="24"/>
          <w:szCs w:val="24"/>
          <w:lang w:val="ru-RU"/>
        </w:rPr>
        <w:t>ж</w:t>
      </w:r>
      <w:r w:rsidR="00526C5B" w:rsidRPr="002B50E9">
        <w:rPr>
          <w:sz w:val="24"/>
          <w:szCs w:val="24"/>
          <w:lang w:val="ru-RU"/>
        </w:rPr>
        <w:t xml:space="preserve">)  </w:t>
      </w:r>
      <w:r w:rsidR="005E332E" w:rsidRPr="002B50E9">
        <w:rPr>
          <w:sz w:val="24"/>
          <w:szCs w:val="24"/>
          <w:lang w:val="ru-RU"/>
        </w:rPr>
        <w:t xml:space="preserve">гарантию на </w:t>
      </w:r>
      <w:r w:rsidR="00F568EA">
        <w:rPr>
          <w:sz w:val="24"/>
          <w:szCs w:val="24"/>
          <w:lang w:val="ru-RU"/>
        </w:rPr>
        <w:t>оказанные</w:t>
      </w:r>
      <w:r w:rsidR="00EC53A2" w:rsidRPr="002B50E9">
        <w:rPr>
          <w:sz w:val="24"/>
          <w:szCs w:val="24"/>
          <w:lang w:val="ru-RU"/>
        </w:rPr>
        <w:t xml:space="preserve"> работы</w:t>
      </w:r>
      <w:r w:rsidR="006C0CC6" w:rsidRPr="002B50E9">
        <w:rPr>
          <w:sz w:val="24"/>
          <w:szCs w:val="24"/>
          <w:lang w:val="ru-RU"/>
        </w:rPr>
        <w:t xml:space="preserve">  (на срок не менее </w:t>
      </w:r>
      <w:r w:rsidR="002A773B">
        <w:rPr>
          <w:sz w:val="24"/>
          <w:szCs w:val="24"/>
          <w:lang w:val="ru-RU"/>
        </w:rPr>
        <w:t>6</w:t>
      </w:r>
      <w:r w:rsidR="004E3F9B" w:rsidRPr="002B50E9">
        <w:rPr>
          <w:sz w:val="24"/>
          <w:szCs w:val="24"/>
          <w:lang w:val="ru-RU"/>
        </w:rPr>
        <w:t xml:space="preserve"> месяцев</w:t>
      </w:r>
      <w:r w:rsidR="006C0CC6" w:rsidRPr="002B50E9">
        <w:rPr>
          <w:sz w:val="24"/>
          <w:szCs w:val="24"/>
          <w:lang w:val="ru-RU"/>
        </w:rPr>
        <w:t>)</w:t>
      </w:r>
      <w:r w:rsidR="00EC53A2" w:rsidRPr="002B50E9">
        <w:rPr>
          <w:sz w:val="24"/>
          <w:szCs w:val="24"/>
          <w:lang w:val="ru-RU"/>
        </w:rPr>
        <w:t>.</w:t>
      </w:r>
    </w:p>
    <w:p w:rsidR="005E332E" w:rsidRDefault="003F414D" w:rsidP="003F414D">
      <w:pPr>
        <w:pStyle w:val="6"/>
        <w:shd w:val="clear" w:color="auto" w:fill="auto"/>
        <w:tabs>
          <w:tab w:val="left" w:pos="1162"/>
        </w:tabs>
        <w:spacing w:before="0"/>
        <w:ind w:right="20" w:firstLine="0"/>
        <w:jc w:val="both"/>
        <w:rPr>
          <w:sz w:val="24"/>
          <w:szCs w:val="24"/>
          <w:lang w:val="ru-RU"/>
        </w:rPr>
      </w:pPr>
      <w:r>
        <w:rPr>
          <w:sz w:val="24"/>
          <w:szCs w:val="24"/>
          <w:lang w:val="ru-RU"/>
        </w:rPr>
        <w:t xml:space="preserve">         </w:t>
      </w:r>
      <w:r w:rsidR="00B60C3D">
        <w:rPr>
          <w:sz w:val="24"/>
          <w:szCs w:val="24"/>
          <w:lang w:val="ru-RU"/>
        </w:rPr>
        <w:t>з</w:t>
      </w:r>
      <w:r w:rsidR="005E332E" w:rsidRPr="002B50E9">
        <w:rPr>
          <w:sz w:val="24"/>
          <w:szCs w:val="24"/>
          <w:lang w:val="ru-RU"/>
        </w:rPr>
        <w:t xml:space="preserve">) </w:t>
      </w:r>
      <w:r w:rsidR="00BD0035">
        <w:rPr>
          <w:sz w:val="24"/>
          <w:szCs w:val="24"/>
          <w:lang w:val="ru-RU"/>
        </w:rPr>
        <w:t>расчет стоимости</w:t>
      </w:r>
      <w:r w:rsidR="000F4156">
        <w:rPr>
          <w:sz w:val="24"/>
          <w:szCs w:val="24"/>
          <w:lang w:val="ru-RU"/>
        </w:rPr>
        <w:t xml:space="preserve"> согласно техническому заданию (раздел 2</w:t>
      </w:r>
      <w:r>
        <w:rPr>
          <w:sz w:val="24"/>
          <w:szCs w:val="24"/>
          <w:lang w:val="ru-RU"/>
        </w:rPr>
        <w:t xml:space="preserve"> Документации</w:t>
      </w:r>
      <w:r w:rsidR="000F4156">
        <w:rPr>
          <w:sz w:val="24"/>
          <w:szCs w:val="24"/>
          <w:lang w:val="ru-RU"/>
        </w:rPr>
        <w:t>)</w:t>
      </w:r>
      <w:r w:rsidR="005E332E" w:rsidRPr="002B50E9">
        <w:rPr>
          <w:sz w:val="24"/>
          <w:szCs w:val="24"/>
          <w:lang w:val="ru-RU"/>
        </w:rPr>
        <w:t>.</w:t>
      </w:r>
    </w:p>
    <w:p w:rsidR="00AE348A" w:rsidRPr="00AE348A" w:rsidRDefault="003F414D" w:rsidP="00AE348A">
      <w:pPr>
        <w:suppressAutoHyphens/>
        <w:autoSpaceDE w:val="0"/>
        <w:autoSpaceDN w:val="0"/>
        <w:adjustRightInd w:val="0"/>
        <w:ind w:firstLine="539"/>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и) </w:t>
      </w:r>
      <w:r w:rsidR="00AE348A" w:rsidRPr="00AE348A">
        <w:rPr>
          <w:rFonts w:ascii="Times New Roman" w:eastAsia="Times New Roman" w:hAnsi="Times New Roman" w:cs="Times New Roman"/>
          <w:color w:val="auto"/>
          <w:lang w:val="ru-RU"/>
        </w:rPr>
        <w:t>копия действующей лицензии на осуществление деятельности по сохранению объектов культурного наследия (памятников истории и культуры) народов Российской Федерации по следующим видам работ: разработка проектной документации по консервации, реставрации и воссозданию объектов культурного наследия (памятников истории и культуры) народов Российской Федерации; разработка проектной документации по ремонту и приспособлению объектов культурного наследия (памятников истории и культуры) народов Российской Федерации;</w:t>
      </w:r>
    </w:p>
    <w:p w:rsidR="00526C5B" w:rsidRPr="002B50E9" w:rsidRDefault="002D4ECA" w:rsidP="00526C5B">
      <w:pPr>
        <w:pStyle w:val="6"/>
        <w:shd w:val="clear" w:color="auto" w:fill="auto"/>
        <w:spacing w:before="0"/>
        <w:ind w:left="20" w:right="20" w:firstLine="540"/>
        <w:jc w:val="both"/>
        <w:rPr>
          <w:sz w:val="24"/>
          <w:szCs w:val="24"/>
        </w:rPr>
      </w:pPr>
      <w:r>
        <w:rPr>
          <w:sz w:val="24"/>
          <w:szCs w:val="24"/>
          <w:lang w:val="ru-RU"/>
        </w:rPr>
        <w:t>к</w:t>
      </w:r>
      <w:r w:rsidR="003F414D">
        <w:rPr>
          <w:sz w:val="24"/>
          <w:szCs w:val="24"/>
          <w:lang w:val="ru-RU"/>
        </w:rPr>
        <w:t>)</w:t>
      </w:r>
      <w:r w:rsidR="00526C5B" w:rsidRPr="002B50E9">
        <w:rPr>
          <w:sz w:val="24"/>
          <w:szCs w:val="24"/>
          <w:lang w:val="ru-RU"/>
        </w:rPr>
        <w:t xml:space="preserve"> </w:t>
      </w:r>
      <w:r w:rsidR="00526C5B" w:rsidRPr="002B50E9">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BD0035">
        <w:rPr>
          <w:sz w:val="24"/>
          <w:szCs w:val="24"/>
          <w:lang w:val="ru-RU"/>
        </w:rPr>
        <w:t>.</w:t>
      </w:r>
    </w:p>
    <w:p w:rsidR="00154139" w:rsidRPr="002B50E9" w:rsidRDefault="0067798C">
      <w:pPr>
        <w:pStyle w:val="30"/>
        <w:keepNext/>
        <w:keepLines/>
        <w:shd w:val="clear" w:color="auto" w:fill="auto"/>
        <w:spacing w:before="0"/>
        <w:ind w:left="20" w:firstLine="540"/>
        <w:rPr>
          <w:sz w:val="24"/>
          <w:szCs w:val="24"/>
        </w:rPr>
      </w:pPr>
      <w:bookmarkStart w:id="31" w:name="bookmark33"/>
      <w:r w:rsidRPr="002B50E9">
        <w:rPr>
          <w:sz w:val="24"/>
          <w:szCs w:val="24"/>
        </w:rPr>
        <w:t>3.6 Подача Предложений и их прием</w:t>
      </w:r>
      <w:bookmarkEnd w:id="31"/>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Участники должны обеспечить доставку своих Предложений в</w:t>
      </w:r>
      <w:r w:rsidR="00595C14" w:rsidRPr="002B50E9">
        <w:rPr>
          <w:sz w:val="24"/>
          <w:szCs w:val="24"/>
          <w:lang w:val="ru-RU"/>
        </w:rPr>
        <w:t xml:space="preserve"> запечатанных конвертах в </w:t>
      </w:r>
      <w:r w:rsidRPr="002B50E9">
        <w:rPr>
          <w:sz w:val="24"/>
          <w:szCs w:val="24"/>
        </w:rPr>
        <w:t xml:space="preserve">бумажной форме по адресу: </w:t>
      </w:r>
      <w:r w:rsidR="007C0EE5" w:rsidRPr="002B50E9">
        <w:rPr>
          <w:sz w:val="24"/>
          <w:szCs w:val="24"/>
        </w:rPr>
        <w:t>3576</w:t>
      </w:r>
      <w:r w:rsidR="007771D7">
        <w:rPr>
          <w:sz w:val="24"/>
          <w:szCs w:val="24"/>
          <w:lang w:val="ru-RU"/>
        </w:rPr>
        <w:t>33</w:t>
      </w:r>
      <w:r w:rsidR="007C0EE5" w:rsidRPr="002B50E9">
        <w:rPr>
          <w:sz w:val="24"/>
          <w:szCs w:val="24"/>
        </w:rPr>
        <w:t>, Ставропольский край, г. Есс</w:t>
      </w:r>
      <w:r w:rsidR="00C437CF">
        <w:rPr>
          <w:sz w:val="24"/>
          <w:szCs w:val="24"/>
        </w:rPr>
        <w:t xml:space="preserve">ентуки, ул. Большевистская, 59 </w:t>
      </w:r>
      <w:r w:rsidR="00C437CF">
        <w:rPr>
          <w:sz w:val="24"/>
          <w:szCs w:val="24"/>
          <w:lang w:val="ru-RU"/>
        </w:rPr>
        <w:t>а</w:t>
      </w:r>
      <w:r w:rsidR="007C0EE5" w:rsidRPr="002B50E9">
        <w:rPr>
          <w:sz w:val="24"/>
          <w:szCs w:val="24"/>
        </w:rPr>
        <w:t xml:space="preserve">,  каб. 303,  тел. (87934) 4-26-84. </w:t>
      </w:r>
    </w:p>
    <w:p w:rsidR="00154139" w:rsidRPr="002B50E9" w:rsidRDefault="0067798C" w:rsidP="00B86F55">
      <w:pPr>
        <w:pStyle w:val="6"/>
        <w:numPr>
          <w:ilvl w:val="0"/>
          <w:numId w:val="15"/>
        </w:numPr>
        <w:shd w:val="clear" w:color="auto" w:fill="auto"/>
        <w:tabs>
          <w:tab w:val="left" w:pos="1234"/>
        </w:tabs>
        <w:spacing w:before="0"/>
        <w:ind w:left="20" w:right="20" w:firstLine="540"/>
        <w:jc w:val="both"/>
        <w:rPr>
          <w:sz w:val="24"/>
          <w:szCs w:val="24"/>
        </w:rPr>
      </w:pPr>
      <w:r w:rsidRPr="002B50E9">
        <w:rPr>
          <w:sz w:val="24"/>
          <w:szCs w:val="24"/>
        </w:rPr>
        <w:t>Заказчик заканчивает принимать Предложения в 1</w:t>
      </w:r>
      <w:r w:rsidR="00BA631E" w:rsidRPr="002B50E9">
        <w:rPr>
          <w:sz w:val="24"/>
          <w:szCs w:val="24"/>
          <w:lang w:val="ru-RU"/>
        </w:rPr>
        <w:t>0</w:t>
      </w:r>
      <w:r w:rsidRPr="002B50E9">
        <w:rPr>
          <w:sz w:val="24"/>
          <w:szCs w:val="24"/>
        </w:rPr>
        <w:t xml:space="preserve"> часо</w:t>
      </w:r>
      <w:r w:rsidR="00BA631E" w:rsidRPr="002B50E9">
        <w:rPr>
          <w:sz w:val="24"/>
          <w:szCs w:val="24"/>
        </w:rPr>
        <w:t xml:space="preserve">в 00 минут (время московское) </w:t>
      </w:r>
      <w:r w:rsidR="00EB5273">
        <w:rPr>
          <w:sz w:val="24"/>
          <w:szCs w:val="24"/>
          <w:lang w:val="ru-RU"/>
        </w:rPr>
        <w:t>12</w:t>
      </w:r>
      <w:r w:rsidR="003966E3">
        <w:rPr>
          <w:sz w:val="24"/>
          <w:szCs w:val="24"/>
          <w:lang w:val="ru-RU"/>
        </w:rPr>
        <w:t>.03</w:t>
      </w:r>
      <w:r w:rsidR="00533779">
        <w:rPr>
          <w:sz w:val="24"/>
          <w:szCs w:val="24"/>
          <w:lang w:val="ru-RU"/>
        </w:rPr>
        <w:t>.</w:t>
      </w:r>
      <w:r w:rsidR="004F4D41">
        <w:rPr>
          <w:sz w:val="24"/>
          <w:szCs w:val="24"/>
        </w:rPr>
        <w:t>20</w:t>
      </w:r>
      <w:r w:rsidR="004F4D41">
        <w:rPr>
          <w:sz w:val="24"/>
          <w:szCs w:val="24"/>
          <w:lang w:val="ru-RU"/>
        </w:rPr>
        <w:t>2</w:t>
      </w:r>
      <w:r w:rsidR="009B4407">
        <w:rPr>
          <w:sz w:val="24"/>
          <w:szCs w:val="24"/>
          <w:lang w:val="ru-RU"/>
        </w:rPr>
        <w:t>4</w:t>
      </w:r>
      <w:r w:rsidRPr="002B50E9">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2B50E9" w:rsidRDefault="0067798C" w:rsidP="00B86F55">
      <w:pPr>
        <w:pStyle w:val="6"/>
        <w:numPr>
          <w:ilvl w:val="0"/>
          <w:numId w:val="15"/>
        </w:numPr>
        <w:shd w:val="clear" w:color="auto" w:fill="auto"/>
        <w:tabs>
          <w:tab w:val="left" w:pos="1220"/>
        </w:tabs>
        <w:spacing w:before="0"/>
        <w:ind w:left="20" w:right="20" w:firstLine="540"/>
        <w:jc w:val="both"/>
        <w:rPr>
          <w:sz w:val="24"/>
          <w:szCs w:val="24"/>
        </w:rPr>
      </w:pPr>
      <w:r w:rsidRPr="002B50E9">
        <w:rPr>
          <w:sz w:val="24"/>
          <w:szCs w:val="24"/>
        </w:rPr>
        <w:t>При необходимости Заказчик имеет право продлевать срок окончания приема Предложений, установленный в п. 3.6.</w:t>
      </w:r>
      <w:r w:rsidR="009C7A00" w:rsidRPr="002B50E9">
        <w:rPr>
          <w:sz w:val="24"/>
          <w:szCs w:val="24"/>
          <w:lang w:val="ru-RU"/>
        </w:rPr>
        <w:t>2</w:t>
      </w:r>
      <w:r w:rsidRPr="002B50E9">
        <w:rPr>
          <w:sz w:val="24"/>
          <w:szCs w:val="24"/>
        </w:rPr>
        <w:t>, с уведомлением об этом всех Участников.</w:t>
      </w:r>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 xml:space="preserve">Заказчик </w:t>
      </w:r>
      <w:r w:rsidR="00B6688F" w:rsidRPr="002B50E9">
        <w:rPr>
          <w:sz w:val="24"/>
          <w:szCs w:val="24"/>
          <w:lang w:val="ru-RU"/>
        </w:rPr>
        <w:t>ведет запись в журнале приема заявок на участие поступивших предложений.</w:t>
      </w:r>
    </w:p>
    <w:p w:rsidR="00154139" w:rsidRPr="002B50E9" w:rsidRDefault="0067798C" w:rsidP="00B86F55">
      <w:pPr>
        <w:pStyle w:val="6"/>
        <w:numPr>
          <w:ilvl w:val="0"/>
          <w:numId w:val="15"/>
        </w:numPr>
        <w:shd w:val="clear" w:color="auto" w:fill="auto"/>
        <w:tabs>
          <w:tab w:val="left" w:pos="1724"/>
        </w:tabs>
        <w:spacing w:before="0" w:after="262"/>
        <w:ind w:left="20" w:right="20" w:firstLine="540"/>
        <w:jc w:val="both"/>
        <w:rPr>
          <w:sz w:val="24"/>
          <w:szCs w:val="24"/>
        </w:rPr>
      </w:pPr>
      <w:bookmarkStart w:id="32" w:name="bookmark34"/>
      <w:r w:rsidRPr="002B50E9">
        <w:rPr>
          <w:sz w:val="24"/>
          <w:szCs w:val="24"/>
        </w:rPr>
        <w:t>Сведения о сроке и месте окончания приема Предложений на последующие этапы, в случае их проведения, будут доведены до сведения Участников дополнительно.</w:t>
      </w:r>
      <w:bookmarkEnd w:id="32"/>
    </w:p>
    <w:p w:rsidR="00154139" w:rsidRPr="002B50E9" w:rsidRDefault="0087007F" w:rsidP="00B86F55">
      <w:pPr>
        <w:pStyle w:val="30"/>
        <w:keepNext/>
        <w:keepLines/>
        <w:numPr>
          <w:ilvl w:val="0"/>
          <w:numId w:val="16"/>
        </w:numPr>
        <w:shd w:val="clear" w:color="auto" w:fill="auto"/>
        <w:tabs>
          <w:tab w:val="left" w:pos="1508"/>
        </w:tabs>
        <w:spacing w:before="0" w:line="370" w:lineRule="exact"/>
        <w:ind w:left="20" w:right="20" w:firstLine="540"/>
        <w:rPr>
          <w:sz w:val="24"/>
          <w:szCs w:val="24"/>
        </w:rPr>
      </w:pPr>
      <w:bookmarkStart w:id="33" w:name="bookmark35"/>
      <w:r w:rsidRPr="002B50E9">
        <w:rPr>
          <w:sz w:val="24"/>
          <w:szCs w:val="24"/>
          <w:lang w:val="ru-RU"/>
        </w:rPr>
        <w:t>Рассмотрение</w:t>
      </w:r>
      <w:r w:rsidR="0067798C" w:rsidRPr="002B50E9">
        <w:rPr>
          <w:sz w:val="24"/>
          <w:szCs w:val="24"/>
        </w:rPr>
        <w:t xml:space="preserve"> поступивших предложений</w:t>
      </w:r>
      <w:bookmarkEnd w:id="33"/>
      <w:r w:rsidRPr="002B50E9">
        <w:rPr>
          <w:sz w:val="24"/>
          <w:szCs w:val="24"/>
          <w:lang w:val="ru-RU"/>
        </w:rPr>
        <w:t>.</w:t>
      </w:r>
    </w:p>
    <w:p w:rsidR="00154139" w:rsidRPr="002B50E9" w:rsidRDefault="0067798C">
      <w:pPr>
        <w:pStyle w:val="6"/>
        <w:shd w:val="clear" w:color="auto" w:fill="auto"/>
        <w:spacing w:before="0" w:after="300"/>
        <w:ind w:left="20" w:right="20" w:firstLine="540"/>
        <w:jc w:val="both"/>
        <w:rPr>
          <w:sz w:val="24"/>
          <w:szCs w:val="24"/>
        </w:rPr>
      </w:pPr>
      <w:r w:rsidRPr="002B50E9">
        <w:rPr>
          <w:sz w:val="24"/>
          <w:szCs w:val="24"/>
        </w:rPr>
        <w:t xml:space="preserve">3.7.1 </w:t>
      </w:r>
      <w:r w:rsidR="00732F2A" w:rsidRPr="002B50E9">
        <w:rPr>
          <w:sz w:val="24"/>
          <w:szCs w:val="24"/>
        </w:rPr>
        <w:t xml:space="preserve">Процедура публичного вскрытия конвертов на бумажном носителе состоится в 12:00 часов (время московское) </w:t>
      </w:r>
      <w:r w:rsidR="003966E3">
        <w:rPr>
          <w:sz w:val="24"/>
          <w:szCs w:val="24"/>
          <w:lang w:val="ru-RU"/>
        </w:rPr>
        <w:t>12.03</w:t>
      </w:r>
      <w:r w:rsidR="00533779">
        <w:rPr>
          <w:sz w:val="24"/>
          <w:szCs w:val="24"/>
          <w:lang w:val="ru-RU"/>
        </w:rPr>
        <w:t>.</w:t>
      </w:r>
      <w:r w:rsidR="000F4156">
        <w:rPr>
          <w:sz w:val="24"/>
          <w:szCs w:val="24"/>
        </w:rPr>
        <w:t>20</w:t>
      </w:r>
      <w:r w:rsidR="000F4156">
        <w:rPr>
          <w:sz w:val="24"/>
          <w:szCs w:val="24"/>
          <w:lang w:val="ru-RU"/>
        </w:rPr>
        <w:t>2</w:t>
      </w:r>
      <w:r w:rsidR="009B4407">
        <w:rPr>
          <w:sz w:val="24"/>
          <w:szCs w:val="24"/>
          <w:lang w:val="ru-RU"/>
        </w:rPr>
        <w:t>4</w:t>
      </w:r>
      <w:r w:rsidR="000F4156" w:rsidRPr="002B50E9">
        <w:rPr>
          <w:sz w:val="24"/>
          <w:szCs w:val="24"/>
        </w:rPr>
        <w:t xml:space="preserve"> года</w:t>
      </w:r>
      <w:r w:rsidR="00732F2A" w:rsidRPr="002B50E9">
        <w:rPr>
          <w:sz w:val="24"/>
          <w:szCs w:val="24"/>
        </w:rPr>
        <w:t>. Место проведения процедуры вскрытия конвертов с заяв</w:t>
      </w:r>
      <w:r w:rsidR="008960A6" w:rsidRPr="002B50E9">
        <w:rPr>
          <w:sz w:val="24"/>
          <w:szCs w:val="24"/>
        </w:rPr>
        <w:t>ками: Ставропольский край, г</w:t>
      </w:r>
      <w:r w:rsidR="008960A6" w:rsidRPr="002B50E9">
        <w:rPr>
          <w:sz w:val="24"/>
          <w:szCs w:val="24"/>
          <w:lang w:val="ru-RU"/>
        </w:rPr>
        <w:t>.</w:t>
      </w:r>
      <w:r w:rsidR="00732F2A" w:rsidRPr="002B50E9">
        <w:rPr>
          <w:sz w:val="24"/>
          <w:szCs w:val="24"/>
        </w:rPr>
        <w:t xml:space="preserve"> Ессентуки, улица Большевистская, 59 а, конференц-зал</w:t>
      </w:r>
      <w:r w:rsidR="0040621C" w:rsidRPr="002B50E9">
        <w:rPr>
          <w:sz w:val="24"/>
          <w:szCs w:val="24"/>
        </w:rPr>
        <w:t xml:space="preserve"> управления </w:t>
      </w:r>
      <w:r w:rsidR="0040621C" w:rsidRPr="002B50E9">
        <w:rPr>
          <w:sz w:val="24"/>
          <w:szCs w:val="24"/>
          <w:lang w:val="ru-RU"/>
        </w:rPr>
        <w:t>П</w:t>
      </w:r>
      <w:r w:rsidR="00732F2A" w:rsidRPr="002B50E9">
        <w:rPr>
          <w:sz w:val="24"/>
          <w:szCs w:val="24"/>
        </w:rPr>
        <w:t>АО «Ставропольэнергосбыт».</w:t>
      </w:r>
      <w:r w:rsidRPr="002B50E9">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2B50E9" w:rsidRDefault="0067798C" w:rsidP="00B86F55">
      <w:pPr>
        <w:pStyle w:val="30"/>
        <w:keepNext/>
        <w:keepLines/>
        <w:numPr>
          <w:ilvl w:val="0"/>
          <w:numId w:val="16"/>
        </w:numPr>
        <w:shd w:val="clear" w:color="auto" w:fill="auto"/>
        <w:tabs>
          <w:tab w:val="left" w:pos="1342"/>
        </w:tabs>
        <w:spacing w:before="0"/>
        <w:ind w:left="20" w:firstLine="540"/>
        <w:rPr>
          <w:sz w:val="24"/>
          <w:szCs w:val="24"/>
        </w:rPr>
      </w:pPr>
      <w:bookmarkStart w:id="34" w:name="bookmark36"/>
      <w:r w:rsidRPr="002B50E9">
        <w:rPr>
          <w:sz w:val="24"/>
          <w:szCs w:val="24"/>
        </w:rPr>
        <w:t>Оценка Предложений и проведение переговоров</w:t>
      </w:r>
      <w:bookmarkEnd w:id="34"/>
    </w:p>
    <w:p w:rsidR="00154139" w:rsidRPr="002B50E9" w:rsidRDefault="0067798C">
      <w:pPr>
        <w:pStyle w:val="40"/>
        <w:keepNext/>
        <w:keepLines/>
        <w:shd w:val="clear" w:color="auto" w:fill="auto"/>
        <w:ind w:left="20" w:firstLine="540"/>
        <w:rPr>
          <w:sz w:val="24"/>
          <w:szCs w:val="24"/>
        </w:rPr>
      </w:pPr>
      <w:bookmarkStart w:id="35" w:name="bookmark37"/>
      <w:r w:rsidRPr="002B50E9">
        <w:rPr>
          <w:rStyle w:val="48"/>
          <w:sz w:val="24"/>
          <w:szCs w:val="24"/>
        </w:rPr>
        <w:t>3.8.1</w:t>
      </w:r>
      <w:r w:rsidRPr="002B50E9">
        <w:rPr>
          <w:sz w:val="24"/>
          <w:szCs w:val="24"/>
        </w:rPr>
        <w:t xml:space="preserve"> Общие положения</w:t>
      </w:r>
      <w:bookmarkEnd w:id="35"/>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3.8.1.1 Оценка Предложений осуществляется Комиссией по запросу предложений и иными лицами (экспертами и специалистами), привлеченными Комиссией по запросу предложений.</w:t>
      </w:r>
    </w:p>
    <w:p w:rsidR="00154139" w:rsidRPr="002B50E9" w:rsidRDefault="0067798C" w:rsidP="00B86F55">
      <w:pPr>
        <w:pStyle w:val="6"/>
        <w:numPr>
          <w:ilvl w:val="0"/>
          <w:numId w:val="17"/>
        </w:numPr>
        <w:shd w:val="clear" w:color="auto" w:fill="auto"/>
        <w:tabs>
          <w:tab w:val="left" w:pos="1719"/>
        </w:tabs>
        <w:spacing w:before="0"/>
        <w:ind w:left="20" w:right="20" w:firstLine="540"/>
        <w:jc w:val="both"/>
        <w:rPr>
          <w:sz w:val="24"/>
          <w:szCs w:val="24"/>
        </w:rPr>
      </w:pPr>
      <w:r w:rsidRPr="002B50E9">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2B50E9" w:rsidRDefault="0067798C" w:rsidP="00B86F55">
      <w:pPr>
        <w:pStyle w:val="6"/>
        <w:numPr>
          <w:ilvl w:val="0"/>
          <w:numId w:val="17"/>
        </w:numPr>
        <w:shd w:val="clear" w:color="auto" w:fill="auto"/>
        <w:tabs>
          <w:tab w:val="left" w:pos="1714"/>
        </w:tabs>
        <w:spacing w:before="0"/>
        <w:ind w:left="20" w:right="20" w:firstLine="540"/>
        <w:jc w:val="both"/>
        <w:rPr>
          <w:sz w:val="24"/>
          <w:szCs w:val="24"/>
        </w:rPr>
      </w:pPr>
      <w:bookmarkStart w:id="36" w:name="bookmark38"/>
      <w:r w:rsidRPr="002B50E9">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6"/>
    </w:p>
    <w:p w:rsidR="00154139" w:rsidRPr="002B50E9" w:rsidRDefault="0067798C">
      <w:pPr>
        <w:pStyle w:val="40"/>
        <w:keepNext/>
        <w:keepLines/>
        <w:shd w:val="clear" w:color="auto" w:fill="auto"/>
        <w:ind w:left="20" w:firstLine="540"/>
        <w:rPr>
          <w:sz w:val="24"/>
          <w:szCs w:val="24"/>
        </w:rPr>
      </w:pPr>
      <w:bookmarkStart w:id="37" w:name="bookmark39"/>
      <w:r w:rsidRPr="002B50E9">
        <w:rPr>
          <w:rStyle w:val="49"/>
          <w:sz w:val="24"/>
          <w:szCs w:val="24"/>
        </w:rPr>
        <w:t>3.8.2</w:t>
      </w:r>
      <w:r w:rsidRPr="002B50E9">
        <w:rPr>
          <w:sz w:val="24"/>
          <w:szCs w:val="24"/>
        </w:rPr>
        <w:t xml:space="preserve"> Отборочная стадия</w:t>
      </w:r>
      <w:bookmarkEnd w:id="37"/>
    </w:p>
    <w:p w:rsidR="00154139" w:rsidRPr="002B50E9" w:rsidRDefault="0067798C" w:rsidP="00B86F55">
      <w:pPr>
        <w:pStyle w:val="6"/>
        <w:numPr>
          <w:ilvl w:val="0"/>
          <w:numId w:val="18"/>
        </w:numPr>
        <w:shd w:val="clear" w:color="auto" w:fill="auto"/>
        <w:tabs>
          <w:tab w:val="left" w:pos="1580"/>
        </w:tabs>
        <w:spacing w:before="0"/>
        <w:ind w:left="20" w:right="20" w:firstLine="540"/>
        <w:jc w:val="both"/>
        <w:rPr>
          <w:sz w:val="24"/>
          <w:szCs w:val="24"/>
        </w:rPr>
      </w:pPr>
      <w:r w:rsidRPr="002B50E9">
        <w:rPr>
          <w:sz w:val="24"/>
          <w:szCs w:val="24"/>
        </w:rPr>
        <w:t>В рамках отборочной стадии закупочная комиссия (далее - Комиссия по запросу предложений) проверяет:</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соответствие Участников требованиям настоящей Документации по запросу предложений;</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2B50E9" w:rsidRDefault="0067798C" w:rsidP="00B86F55">
      <w:pPr>
        <w:pStyle w:val="6"/>
        <w:numPr>
          <w:ilvl w:val="0"/>
          <w:numId w:val="18"/>
        </w:numPr>
        <w:shd w:val="clear" w:color="auto" w:fill="auto"/>
        <w:tabs>
          <w:tab w:val="left" w:pos="1714"/>
        </w:tabs>
        <w:spacing w:before="0"/>
        <w:ind w:left="20" w:right="20" w:firstLine="540"/>
        <w:jc w:val="both"/>
        <w:rPr>
          <w:sz w:val="24"/>
          <w:szCs w:val="24"/>
        </w:rPr>
      </w:pPr>
      <w:r w:rsidRPr="002B50E9">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2B50E9" w:rsidRDefault="0067798C" w:rsidP="00B86F55">
      <w:pPr>
        <w:pStyle w:val="6"/>
        <w:numPr>
          <w:ilvl w:val="1"/>
          <w:numId w:val="18"/>
        </w:numPr>
        <w:shd w:val="clear" w:color="auto" w:fill="auto"/>
        <w:tabs>
          <w:tab w:val="left" w:pos="1014"/>
        </w:tabs>
        <w:spacing w:before="0"/>
        <w:ind w:left="20" w:right="20" w:firstLine="540"/>
        <w:jc w:val="both"/>
        <w:rPr>
          <w:sz w:val="24"/>
          <w:szCs w:val="24"/>
        </w:rPr>
      </w:pPr>
      <w:r w:rsidRPr="002B50E9">
        <w:rPr>
          <w:sz w:val="24"/>
          <w:szCs w:val="24"/>
        </w:rPr>
        <w:t>в существенной мере не отвечают требованиям к оформлению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09"/>
        </w:tabs>
        <w:spacing w:before="0"/>
        <w:ind w:left="20" w:right="20" w:firstLine="540"/>
        <w:jc w:val="both"/>
        <w:rPr>
          <w:sz w:val="24"/>
          <w:szCs w:val="24"/>
        </w:rPr>
      </w:pPr>
      <w:r w:rsidRPr="002B50E9">
        <w:rPr>
          <w:sz w:val="24"/>
          <w:szCs w:val="24"/>
        </w:rPr>
        <w:t>поданы Участниками, которые не отвечают требованиям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содержат очевидные арифметические или грамматические ошибки, с исправлением которых не согласился Участник.</w:t>
      </w:r>
    </w:p>
    <w:p w:rsidR="00154139" w:rsidRPr="002B50E9" w:rsidRDefault="0067798C" w:rsidP="00B86F55">
      <w:pPr>
        <w:pStyle w:val="40"/>
        <w:keepNext/>
        <w:keepLines/>
        <w:numPr>
          <w:ilvl w:val="0"/>
          <w:numId w:val="20"/>
        </w:numPr>
        <w:shd w:val="clear" w:color="auto" w:fill="auto"/>
        <w:tabs>
          <w:tab w:val="left" w:pos="1218"/>
        </w:tabs>
        <w:ind w:left="20" w:firstLine="540"/>
        <w:rPr>
          <w:sz w:val="24"/>
          <w:szCs w:val="24"/>
        </w:rPr>
      </w:pPr>
      <w:bookmarkStart w:id="38" w:name="bookmark41"/>
      <w:r w:rsidRPr="002B50E9">
        <w:rPr>
          <w:sz w:val="24"/>
          <w:szCs w:val="24"/>
        </w:rPr>
        <w:t>Проведение переговоров</w:t>
      </w:r>
      <w:bookmarkEnd w:id="38"/>
    </w:p>
    <w:p w:rsidR="00154139" w:rsidRPr="002B50E9" w:rsidRDefault="0067798C" w:rsidP="00B86F55">
      <w:pPr>
        <w:pStyle w:val="6"/>
        <w:numPr>
          <w:ilvl w:val="0"/>
          <w:numId w:val="21"/>
        </w:numPr>
        <w:shd w:val="clear" w:color="auto" w:fill="auto"/>
        <w:tabs>
          <w:tab w:val="left" w:pos="1719"/>
        </w:tabs>
        <w:spacing w:before="0"/>
        <w:ind w:left="20" w:right="20" w:firstLine="540"/>
        <w:jc w:val="both"/>
        <w:rPr>
          <w:sz w:val="24"/>
          <w:szCs w:val="24"/>
        </w:rPr>
      </w:pPr>
      <w:r w:rsidRPr="002B50E9">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2B50E9" w:rsidRDefault="0067798C" w:rsidP="00B86F55">
      <w:pPr>
        <w:pStyle w:val="6"/>
        <w:numPr>
          <w:ilvl w:val="0"/>
          <w:numId w:val="21"/>
        </w:numPr>
        <w:shd w:val="clear" w:color="auto" w:fill="auto"/>
        <w:tabs>
          <w:tab w:val="left" w:pos="1714"/>
        </w:tabs>
        <w:spacing w:before="0"/>
        <w:ind w:left="20" w:right="20" w:firstLine="540"/>
        <w:jc w:val="both"/>
        <w:rPr>
          <w:sz w:val="24"/>
          <w:szCs w:val="24"/>
        </w:rPr>
      </w:pPr>
      <w:r w:rsidRPr="002B50E9">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2B50E9" w:rsidRDefault="0067798C" w:rsidP="00B86F55">
      <w:pPr>
        <w:pStyle w:val="6"/>
        <w:numPr>
          <w:ilvl w:val="1"/>
          <w:numId w:val="21"/>
        </w:numPr>
        <w:shd w:val="clear" w:color="auto" w:fill="auto"/>
        <w:tabs>
          <w:tab w:val="left" w:pos="1009"/>
        </w:tabs>
        <w:spacing w:before="0"/>
        <w:ind w:left="20" w:right="20" w:firstLine="540"/>
        <w:jc w:val="both"/>
        <w:rPr>
          <w:sz w:val="24"/>
          <w:szCs w:val="24"/>
        </w:rPr>
      </w:pPr>
      <w:r w:rsidRPr="002B50E9">
        <w:rPr>
          <w:sz w:val="24"/>
          <w:szCs w:val="24"/>
        </w:rPr>
        <w:t>любые переговоры между Заказчиком и Участником носят конфиденциальный характер;</w:t>
      </w:r>
    </w:p>
    <w:p w:rsidR="00154139" w:rsidRPr="002B50E9" w:rsidRDefault="0067798C" w:rsidP="00B86F55">
      <w:pPr>
        <w:pStyle w:val="6"/>
        <w:numPr>
          <w:ilvl w:val="1"/>
          <w:numId w:val="21"/>
        </w:numPr>
        <w:shd w:val="clear" w:color="auto" w:fill="auto"/>
        <w:tabs>
          <w:tab w:val="left" w:pos="1014"/>
        </w:tabs>
        <w:spacing w:before="0"/>
        <w:ind w:left="20" w:right="20" w:firstLine="540"/>
        <w:jc w:val="both"/>
        <w:rPr>
          <w:sz w:val="24"/>
          <w:szCs w:val="24"/>
        </w:rPr>
      </w:pPr>
      <w:bookmarkStart w:id="39" w:name="bookmark42"/>
      <w:r w:rsidRPr="002B50E9">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9"/>
    </w:p>
    <w:p w:rsidR="00154139" w:rsidRPr="002B50E9" w:rsidRDefault="0067798C" w:rsidP="00B86F55">
      <w:pPr>
        <w:pStyle w:val="40"/>
        <w:keepNext/>
        <w:keepLines/>
        <w:numPr>
          <w:ilvl w:val="0"/>
          <w:numId w:val="20"/>
        </w:numPr>
        <w:shd w:val="clear" w:color="auto" w:fill="auto"/>
        <w:tabs>
          <w:tab w:val="left" w:pos="1222"/>
        </w:tabs>
        <w:ind w:left="20" w:firstLine="540"/>
        <w:rPr>
          <w:sz w:val="24"/>
          <w:szCs w:val="24"/>
        </w:rPr>
      </w:pPr>
      <w:bookmarkStart w:id="40" w:name="bookmark43"/>
      <w:r w:rsidRPr="002B50E9">
        <w:rPr>
          <w:sz w:val="24"/>
          <w:szCs w:val="24"/>
        </w:rPr>
        <w:t>Оценочная стадия</w:t>
      </w:r>
      <w:bookmarkEnd w:id="40"/>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3.8.4.1 В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154139" w:rsidRPr="002B50E9" w:rsidRDefault="00EC53A2" w:rsidP="00B86F55">
      <w:pPr>
        <w:pStyle w:val="6"/>
        <w:numPr>
          <w:ilvl w:val="1"/>
          <w:numId w:val="20"/>
        </w:numPr>
        <w:shd w:val="clear" w:color="auto" w:fill="auto"/>
        <w:tabs>
          <w:tab w:val="left" w:pos="1009"/>
        </w:tabs>
        <w:spacing w:before="0"/>
        <w:ind w:left="20" w:right="20" w:firstLine="540"/>
        <w:jc w:val="both"/>
        <w:rPr>
          <w:sz w:val="24"/>
          <w:szCs w:val="24"/>
        </w:rPr>
      </w:pPr>
      <w:r w:rsidRPr="002B50E9">
        <w:rPr>
          <w:sz w:val="24"/>
          <w:szCs w:val="24"/>
          <w:lang w:val="ru-RU"/>
        </w:rPr>
        <w:t>Гарантия</w:t>
      </w:r>
      <w:r w:rsidR="0067798C" w:rsidRPr="002B50E9">
        <w:rPr>
          <w:sz w:val="24"/>
          <w:szCs w:val="24"/>
        </w:rPr>
        <w:t xml:space="preserve"> </w:t>
      </w:r>
      <w:r w:rsidR="006D28BE" w:rsidRPr="002B50E9">
        <w:rPr>
          <w:sz w:val="24"/>
          <w:szCs w:val="24"/>
        </w:rPr>
        <w:t>–</w:t>
      </w:r>
      <w:r w:rsidR="0067798C" w:rsidRPr="002B50E9">
        <w:rPr>
          <w:sz w:val="24"/>
          <w:szCs w:val="24"/>
        </w:rPr>
        <w:t xml:space="preserve"> </w:t>
      </w:r>
      <w:r w:rsidRPr="002B50E9">
        <w:rPr>
          <w:sz w:val="24"/>
          <w:szCs w:val="24"/>
          <w:lang w:val="ru-RU"/>
        </w:rPr>
        <w:t>срок гарантии на выполненные</w:t>
      </w:r>
      <w:r w:rsidR="007434DA" w:rsidRPr="002B50E9">
        <w:rPr>
          <w:sz w:val="24"/>
          <w:szCs w:val="24"/>
          <w:lang w:val="ru-RU"/>
        </w:rPr>
        <w:t xml:space="preserve"> работ</w:t>
      </w:r>
      <w:r w:rsidRPr="002B50E9">
        <w:rPr>
          <w:sz w:val="24"/>
          <w:szCs w:val="24"/>
          <w:lang w:val="ru-RU"/>
        </w:rPr>
        <w:t>ы</w:t>
      </w:r>
      <w:r w:rsidR="004E3F9B" w:rsidRPr="002B50E9">
        <w:rPr>
          <w:sz w:val="24"/>
          <w:szCs w:val="24"/>
          <w:lang w:val="ru-RU"/>
        </w:rPr>
        <w:t xml:space="preserve"> – </w:t>
      </w:r>
      <w:r w:rsidR="009B4407">
        <w:rPr>
          <w:sz w:val="24"/>
          <w:szCs w:val="24"/>
          <w:lang w:val="ru-RU"/>
        </w:rPr>
        <w:t xml:space="preserve">не менее 24 месяцев с </w:t>
      </w:r>
      <w:r w:rsidR="009B4407" w:rsidRPr="00A11ED5">
        <w:rPr>
          <w:rFonts w:eastAsia="Calibri"/>
          <w:sz w:val="24"/>
          <w:szCs w:val="24"/>
          <w:lang w:eastAsia="en-US"/>
        </w:rPr>
        <w:t>момента подписания сторонами в ЕИС документа о приемке в электронном виде на основании подписанного сторонами Акта приема-передачи проектной документации.</w:t>
      </w:r>
      <w:r w:rsidR="009C7A00" w:rsidRPr="002B50E9">
        <w:rPr>
          <w:sz w:val="24"/>
          <w:szCs w:val="24"/>
          <w:lang w:val="ru-RU"/>
        </w:rPr>
        <w:t xml:space="preserve"> </w:t>
      </w:r>
      <w:r w:rsidR="009227C8" w:rsidRPr="002B50E9">
        <w:rPr>
          <w:sz w:val="24"/>
          <w:szCs w:val="24"/>
          <w:lang w:val="ru-RU"/>
        </w:rPr>
        <w:t xml:space="preserve">(значимость критерия </w:t>
      </w:r>
      <w:r w:rsidR="006D28BE" w:rsidRPr="002B50E9">
        <w:rPr>
          <w:sz w:val="24"/>
          <w:szCs w:val="24"/>
          <w:lang w:val="ru-RU"/>
        </w:rPr>
        <w:t>3</w:t>
      </w:r>
      <w:r w:rsidR="009227C8" w:rsidRPr="002B50E9">
        <w:rPr>
          <w:sz w:val="24"/>
          <w:szCs w:val="24"/>
          <w:lang w:val="ru-RU"/>
        </w:rPr>
        <w:t>0%)</w:t>
      </w:r>
      <w:r w:rsidR="009227C8" w:rsidRPr="002B50E9">
        <w:rPr>
          <w:sz w:val="24"/>
          <w:szCs w:val="24"/>
        </w:rPr>
        <w:t>;</w:t>
      </w:r>
      <w:r w:rsidR="009227C8" w:rsidRPr="002B50E9">
        <w:rPr>
          <w:sz w:val="24"/>
          <w:szCs w:val="24"/>
          <w:lang w:val="ru-RU"/>
        </w:rPr>
        <w:t xml:space="preserve"> </w:t>
      </w:r>
    </w:p>
    <w:p w:rsidR="00154139" w:rsidRPr="009B4407" w:rsidRDefault="0067798C" w:rsidP="00B86F55">
      <w:pPr>
        <w:pStyle w:val="6"/>
        <w:numPr>
          <w:ilvl w:val="1"/>
          <w:numId w:val="20"/>
        </w:numPr>
        <w:shd w:val="clear" w:color="auto" w:fill="auto"/>
        <w:tabs>
          <w:tab w:val="left" w:pos="1014"/>
        </w:tabs>
        <w:spacing w:before="0" w:after="258"/>
        <w:ind w:left="20" w:right="20" w:firstLine="540"/>
        <w:jc w:val="both"/>
        <w:rPr>
          <w:sz w:val="24"/>
          <w:szCs w:val="24"/>
        </w:rPr>
      </w:pPr>
      <w:bookmarkStart w:id="41" w:name="bookmark44"/>
      <w:r w:rsidRPr="002B50E9">
        <w:rPr>
          <w:sz w:val="24"/>
          <w:szCs w:val="24"/>
        </w:rPr>
        <w:t xml:space="preserve">Ценовой критерий - стоимость и структура стоимости оказываемых услуг, </w:t>
      </w:r>
      <w:r w:rsidR="006A4C2D" w:rsidRPr="002B50E9">
        <w:rPr>
          <w:sz w:val="24"/>
          <w:szCs w:val="24"/>
          <w:lang w:val="ru-RU"/>
        </w:rPr>
        <w:t xml:space="preserve">согласно общей стоимости </w:t>
      </w:r>
      <w:r w:rsidR="005E332E" w:rsidRPr="002B50E9">
        <w:rPr>
          <w:sz w:val="24"/>
          <w:szCs w:val="24"/>
          <w:lang w:val="ru-RU"/>
        </w:rPr>
        <w:t>указанной в сметах</w:t>
      </w:r>
      <w:r w:rsidR="009B4407">
        <w:rPr>
          <w:sz w:val="24"/>
          <w:szCs w:val="24"/>
          <w:lang w:val="ru-RU"/>
        </w:rPr>
        <w:t xml:space="preserve"> (значимость критерия 50</w:t>
      </w:r>
      <w:r w:rsidR="009227C8" w:rsidRPr="002B50E9">
        <w:rPr>
          <w:sz w:val="24"/>
          <w:szCs w:val="24"/>
          <w:lang w:val="ru-RU"/>
        </w:rPr>
        <w:t>%)</w:t>
      </w:r>
      <w:r w:rsidR="009227C8" w:rsidRPr="002B50E9">
        <w:rPr>
          <w:sz w:val="24"/>
          <w:szCs w:val="24"/>
        </w:rPr>
        <w:t>;</w:t>
      </w:r>
      <w:r w:rsidRPr="002B50E9">
        <w:rPr>
          <w:sz w:val="24"/>
          <w:szCs w:val="24"/>
        </w:rPr>
        <w:t>.</w:t>
      </w:r>
      <w:bookmarkEnd w:id="41"/>
    </w:p>
    <w:p w:rsidR="009B4407" w:rsidRPr="002B50E9" w:rsidRDefault="009B4407" w:rsidP="00B86F55">
      <w:pPr>
        <w:pStyle w:val="6"/>
        <w:numPr>
          <w:ilvl w:val="1"/>
          <w:numId w:val="20"/>
        </w:numPr>
        <w:shd w:val="clear" w:color="auto" w:fill="auto"/>
        <w:tabs>
          <w:tab w:val="left" w:pos="1014"/>
        </w:tabs>
        <w:spacing w:before="0" w:after="258"/>
        <w:ind w:left="20" w:right="20" w:firstLine="540"/>
        <w:jc w:val="both"/>
        <w:rPr>
          <w:sz w:val="24"/>
          <w:szCs w:val="24"/>
        </w:rPr>
      </w:pPr>
      <w:r>
        <w:rPr>
          <w:sz w:val="24"/>
          <w:szCs w:val="24"/>
          <w:lang w:val="ru-RU"/>
        </w:rPr>
        <w:t>Срок выполнения работ – 6 месяцев с даты заключения договора (значимость критерия 20%).</w:t>
      </w:r>
    </w:p>
    <w:p w:rsidR="00154139" w:rsidRPr="002B50E9" w:rsidRDefault="0067798C" w:rsidP="00686C89">
      <w:pPr>
        <w:pStyle w:val="30"/>
        <w:keepNext/>
        <w:keepLines/>
        <w:shd w:val="clear" w:color="auto" w:fill="auto"/>
        <w:spacing w:before="0" w:line="374" w:lineRule="exact"/>
        <w:ind w:left="20" w:firstLine="540"/>
        <w:rPr>
          <w:sz w:val="24"/>
          <w:szCs w:val="24"/>
        </w:rPr>
      </w:pPr>
      <w:bookmarkStart w:id="42" w:name="bookmark45"/>
      <w:r w:rsidRPr="002B50E9">
        <w:rPr>
          <w:sz w:val="24"/>
          <w:szCs w:val="24"/>
        </w:rPr>
        <w:t>3.9 Принятие решения о проведении следу</w:t>
      </w:r>
      <w:r w:rsidR="00686C89">
        <w:rPr>
          <w:sz w:val="24"/>
          <w:szCs w:val="24"/>
        </w:rPr>
        <w:t>ющих этапов Запроса предложений</w:t>
      </w:r>
      <w:r w:rsidR="00686C89">
        <w:rPr>
          <w:sz w:val="24"/>
          <w:szCs w:val="24"/>
          <w:lang w:val="ru-RU"/>
        </w:rPr>
        <w:t xml:space="preserve"> </w:t>
      </w:r>
      <w:r w:rsidRPr="002B50E9">
        <w:rPr>
          <w:sz w:val="24"/>
          <w:szCs w:val="24"/>
        </w:rPr>
        <w:t>или определение Победителя</w:t>
      </w:r>
      <w:bookmarkEnd w:id="42"/>
    </w:p>
    <w:p w:rsidR="00154139" w:rsidRPr="002B50E9" w:rsidRDefault="0067798C">
      <w:pPr>
        <w:pStyle w:val="6"/>
        <w:shd w:val="clear" w:color="auto" w:fill="auto"/>
        <w:spacing w:before="0"/>
        <w:ind w:left="20" w:right="20" w:firstLine="540"/>
        <w:jc w:val="both"/>
        <w:rPr>
          <w:sz w:val="24"/>
          <w:szCs w:val="24"/>
        </w:rPr>
      </w:pPr>
      <w:r w:rsidRPr="002B50E9">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2B50E9" w:rsidRDefault="0067798C" w:rsidP="00B86F55">
      <w:pPr>
        <w:pStyle w:val="6"/>
        <w:numPr>
          <w:ilvl w:val="2"/>
          <w:numId w:val="20"/>
        </w:numPr>
        <w:shd w:val="clear" w:color="auto" w:fill="auto"/>
        <w:tabs>
          <w:tab w:val="left" w:pos="1724"/>
        </w:tabs>
        <w:spacing w:before="0"/>
        <w:ind w:left="20" w:right="20" w:firstLine="540"/>
        <w:jc w:val="both"/>
        <w:rPr>
          <w:sz w:val="24"/>
          <w:szCs w:val="24"/>
        </w:rPr>
      </w:pPr>
      <w:r w:rsidRPr="002B50E9">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2B50E9" w:rsidRDefault="0067798C" w:rsidP="00B86F55">
      <w:pPr>
        <w:pStyle w:val="6"/>
        <w:numPr>
          <w:ilvl w:val="2"/>
          <w:numId w:val="20"/>
        </w:numPr>
        <w:shd w:val="clear" w:color="auto" w:fill="auto"/>
        <w:tabs>
          <w:tab w:val="left" w:pos="1729"/>
        </w:tabs>
        <w:spacing w:before="0"/>
        <w:ind w:left="20" w:right="20" w:firstLine="540"/>
        <w:jc w:val="both"/>
        <w:rPr>
          <w:sz w:val="24"/>
          <w:szCs w:val="24"/>
        </w:rPr>
      </w:pPr>
      <w:r w:rsidRPr="002B50E9">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2B50E9" w:rsidRDefault="0067798C" w:rsidP="00B86F55">
      <w:pPr>
        <w:pStyle w:val="6"/>
        <w:numPr>
          <w:ilvl w:val="2"/>
          <w:numId w:val="20"/>
        </w:numPr>
        <w:shd w:val="clear" w:color="auto" w:fill="auto"/>
        <w:tabs>
          <w:tab w:val="left" w:pos="1734"/>
        </w:tabs>
        <w:spacing w:before="0"/>
        <w:ind w:left="20" w:right="20" w:firstLine="540"/>
        <w:jc w:val="both"/>
        <w:rPr>
          <w:sz w:val="24"/>
          <w:szCs w:val="24"/>
        </w:rPr>
      </w:pPr>
      <w:r w:rsidRPr="002B50E9">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2B50E9" w:rsidRDefault="0067798C">
      <w:pPr>
        <w:pStyle w:val="6"/>
        <w:shd w:val="clear" w:color="auto" w:fill="auto"/>
        <w:spacing w:before="0" w:after="300"/>
        <w:ind w:left="20" w:right="20" w:firstLine="540"/>
        <w:jc w:val="both"/>
        <w:rPr>
          <w:sz w:val="24"/>
          <w:szCs w:val="24"/>
        </w:rPr>
      </w:pPr>
      <w:bookmarkStart w:id="43" w:name="bookmark46"/>
      <w:r w:rsidRPr="002B50E9">
        <w:rPr>
          <w:sz w:val="24"/>
          <w:szCs w:val="24"/>
        </w:rPr>
        <w:t xml:space="preserve">3.9.2 Решение Комиссии по </w:t>
      </w:r>
      <w:r w:rsidR="00C437CF">
        <w:rPr>
          <w:sz w:val="24"/>
          <w:szCs w:val="24"/>
          <w:lang w:val="ru-RU"/>
        </w:rPr>
        <w:t xml:space="preserve">открытому </w:t>
      </w:r>
      <w:r w:rsidRPr="002B50E9">
        <w:rPr>
          <w:sz w:val="24"/>
          <w:szCs w:val="24"/>
        </w:rPr>
        <w:t xml:space="preserve">запросу предложений оформляется протоколом заседания </w:t>
      </w:r>
      <w:r w:rsidR="008960A6" w:rsidRPr="002B50E9">
        <w:rPr>
          <w:sz w:val="24"/>
          <w:szCs w:val="24"/>
          <w:lang w:val="ru-RU"/>
        </w:rPr>
        <w:t>З</w:t>
      </w:r>
      <w:r w:rsidR="003838EF" w:rsidRPr="002B50E9">
        <w:rPr>
          <w:sz w:val="24"/>
          <w:szCs w:val="24"/>
          <w:lang w:val="ru-RU"/>
        </w:rPr>
        <w:t xml:space="preserve">акупочной </w:t>
      </w:r>
      <w:r w:rsidRPr="002B50E9">
        <w:rPr>
          <w:sz w:val="24"/>
          <w:szCs w:val="24"/>
        </w:rPr>
        <w:t>комиссии.</w:t>
      </w:r>
      <w:bookmarkEnd w:id="43"/>
    </w:p>
    <w:p w:rsidR="00154139" w:rsidRPr="002B50E9" w:rsidRDefault="0067798C" w:rsidP="00B86F55">
      <w:pPr>
        <w:pStyle w:val="30"/>
        <w:keepNext/>
        <w:keepLines/>
        <w:numPr>
          <w:ilvl w:val="0"/>
          <w:numId w:val="22"/>
        </w:numPr>
        <w:shd w:val="clear" w:color="auto" w:fill="auto"/>
        <w:tabs>
          <w:tab w:val="left" w:pos="1333"/>
        </w:tabs>
        <w:spacing w:before="0"/>
        <w:ind w:left="20" w:firstLine="540"/>
        <w:rPr>
          <w:sz w:val="24"/>
          <w:szCs w:val="24"/>
        </w:rPr>
      </w:pPr>
      <w:bookmarkStart w:id="44" w:name="bookmark47"/>
      <w:r w:rsidRPr="002B50E9">
        <w:rPr>
          <w:sz w:val="24"/>
          <w:szCs w:val="24"/>
        </w:rPr>
        <w:t>Подписание Договора</w:t>
      </w:r>
      <w:bookmarkEnd w:id="44"/>
    </w:p>
    <w:p w:rsidR="00154139" w:rsidRPr="002B50E9" w:rsidRDefault="0067798C" w:rsidP="00B86F55">
      <w:pPr>
        <w:pStyle w:val="6"/>
        <w:numPr>
          <w:ilvl w:val="0"/>
          <w:numId w:val="23"/>
        </w:numPr>
        <w:shd w:val="clear" w:color="auto" w:fill="auto"/>
        <w:tabs>
          <w:tab w:val="left" w:pos="1729"/>
        </w:tabs>
        <w:spacing w:before="0"/>
        <w:ind w:left="20" w:right="20" w:firstLine="540"/>
        <w:jc w:val="both"/>
        <w:rPr>
          <w:sz w:val="24"/>
          <w:szCs w:val="24"/>
        </w:rPr>
      </w:pPr>
      <w:r w:rsidRPr="002B50E9">
        <w:rPr>
          <w:sz w:val="24"/>
          <w:szCs w:val="24"/>
        </w:rPr>
        <w:t xml:space="preserve">Договор между Заказчиком и Победителем подписывается в течение </w:t>
      </w:r>
      <w:r w:rsidR="00FE083D" w:rsidRPr="002B50E9">
        <w:rPr>
          <w:sz w:val="24"/>
          <w:szCs w:val="24"/>
          <w:lang w:val="ru-RU"/>
        </w:rPr>
        <w:t>10</w:t>
      </w:r>
      <w:r w:rsidRPr="002B50E9">
        <w:rPr>
          <w:sz w:val="24"/>
          <w:szCs w:val="24"/>
        </w:rPr>
        <w:t xml:space="preserve"> (</w:t>
      </w:r>
      <w:r w:rsidR="00FE083D" w:rsidRPr="002B50E9">
        <w:rPr>
          <w:sz w:val="24"/>
          <w:szCs w:val="24"/>
          <w:lang w:val="ru-RU"/>
        </w:rPr>
        <w:t>десяти</w:t>
      </w:r>
      <w:r w:rsidRPr="002B50E9">
        <w:rPr>
          <w:sz w:val="24"/>
          <w:szCs w:val="24"/>
        </w:rPr>
        <w:t>) дней с момента определения Победителя</w:t>
      </w:r>
      <w:r w:rsidR="00C437CF">
        <w:rPr>
          <w:sz w:val="24"/>
          <w:szCs w:val="24"/>
          <w:lang w:val="ru-RU"/>
        </w:rPr>
        <w:t xml:space="preserve"> открытого </w:t>
      </w:r>
      <w:r w:rsidRPr="002B50E9">
        <w:rPr>
          <w:sz w:val="24"/>
          <w:szCs w:val="24"/>
        </w:rPr>
        <w:t xml:space="preserve"> запроса предложений.</w:t>
      </w:r>
    </w:p>
    <w:p w:rsidR="00154139" w:rsidRPr="002B50E9" w:rsidRDefault="0067798C" w:rsidP="00B86F55">
      <w:pPr>
        <w:pStyle w:val="6"/>
        <w:numPr>
          <w:ilvl w:val="0"/>
          <w:numId w:val="23"/>
        </w:numPr>
        <w:shd w:val="clear" w:color="auto" w:fill="auto"/>
        <w:tabs>
          <w:tab w:val="left" w:pos="1719"/>
        </w:tabs>
        <w:spacing w:before="0" w:after="266"/>
        <w:ind w:left="20" w:right="20" w:firstLine="540"/>
        <w:jc w:val="both"/>
        <w:rPr>
          <w:sz w:val="24"/>
          <w:szCs w:val="24"/>
        </w:rPr>
      </w:pPr>
      <w:bookmarkStart w:id="45" w:name="bookmark48"/>
      <w:r w:rsidRPr="002B50E9">
        <w:rPr>
          <w:sz w:val="24"/>
          <w:szCs w:val="24"/>
        </w:rPr>
        <w:t xml:space="preserve">Условия Договора определяются в соответствии с требованиями </w:t>
      </w:r>
      <w:r w:rsidR="0027644C">
        <w:rPr>
          <w:sz w:val="24"/>
          <w:szCs w:val="24"/>
          <w:lang w:val="ru-RU"/>
        </w:rPr>
        <w:t>З</w:t>
      </w:r>
      <w:r w:rsidRPr="002B50E9">
        <w:rPr>
          <w:sz w:val="24"/>
          <w:szCs w:val="24"/>
        </w:rPr>
        <w:t>аказчика и пунктом</w:t>
      </w:r>
      <w:hyperlink w:anchor="bookmark6" w:tooltip="Current Document">
        <w:r w:rsidRPr="002B50E9">
          <w:rPr>
            <w:sz w:val="24"/>
            <w:szCs w:val="24"/>
          </w:rPr>
          <w:t xml:space="preserve"> 1.2.5.</w:t>
        </w:r>
        <w:bookmarkEnd w:id="45"/>
      </w:hyperlink>
    </w:p>
    <w:p w:rsidR="00154139" w:rsidRPr="002B50E9" w:rsidRDefault="0067798C" w:rsidP="00B86F55">
      <w:pPr>
        <w:pStyle w:val="30"/>
        <w:keepNext/>
        <w:keepLines/>
        <w:numPr>
          <w:ilvl w:val="0"/>
          <w:numId w:val="22"/>
        </w:numPr>
        <w:shd w:val="clear" w:color="auto" w:fill="auto"/>
        <w:tabs>
          <w:tab w:val="left" w:pos="1326"/>
        </w:tabs>
        <w:spacing w:before="0" w:line="365" w:lineRule="exact"/>
        <w:ind w:left="20" w:right="20" w:firstLine="540"/>
        <w:rPr>
          <w:sz w:val="24"/>
          <w:szCs w:val="24"/>
        </w:rPr>
      </w:pPr>
      <w:bookmarkStart w:id="46" w:name="bookmark49"/>
      <w:r w:rsidRPr="002B50E9">
        <w:rPr>
          <w:sz w:val="24"/>
          <w:szCs w:val="24"/>
        </w:rPr>
        <w:t>Уведомление Участников о результатах запроса предложений</w:t>
      </w:r>
      <w:bookmarkEnd w:id="46"/>
    </w:p>
    <w:p w:rsidR="00154139" w:rsidRPr="002B50E9" w:rsidRDefault="0067798C" w:rsidP="00B86F55">
      <w:pPr>
        <w:pStyle w:val="6"/>
        <w:numPr>
          <w:ilvl w:val="0"/>
          <w:numId w:val="24"/>
        </w:numPr>
        <w:shd w:val="clear" w:color="auto" w:fill="auto"/>
        <w:tabs>
          <w:tab w:val="left" w:pos="1724"/>
        </w:tabs>
        <w:spacing w:before="0"/>
        <w:ind w:left="20" w:right="20" w:firstLine="540"/>
        <w:jc w:val="both"/>
        <w:rPr>
          <w:sz w:val="24"/>
          <w:szCs w:val="24"/>
        </w:rPr>
      </w:pPr>
      <w:r w:rsidRPr="002B50E9">
        <w:rPr>
          <w:sz w:val="24"/>
          <w:szCs w:val="24"/>
        </w:rPr>
        <w:t xml:space="preserve">Организатор открытого запроса предложений опубликует информацию о результатах открытого запроса предложений </w:t>
      </w:r>
      <w:r w:rsidR="0040621C" w:rsidRPr="002B50E9">
        <w:rPr>
          <w:sz w:val="24"/>
          <w:szCs w:val="24"/>
          <w:lang w:val="ru-RU"/>
        </w:rPr>
        <w:t xml:space="preserve">на </w:t>
      </w:r>
      <w:r w:rsidR="00C437CF">
        <w:rPr>
          <w:sz w:val="24"/>
          <w:szCs w:val="24"/>
          <w:lang w:val="ru-RU"/>
        </w:rPr>
        <w:t xml:space="preserve">официальном </w:t>
      </w:r>
      <w:r w:rsidR="0040621C" w:rsidRPr="002B50E9">
        <w:rPr>
          <w:sz w:val="24"/>
          <w:szCs w:val="24"/>
          <w:lang w:val="ru-RU"/>
        </w:rPr>
        <w:t>сайте П</w:t>
      </w:r>
      <w:r w:rsidR="007C0EE5" w:rsidRPr="002B50E9">
        <w:rPr>
          <w:sz w:val="24"/>
          <w:szCs w:val="24"/>
          <w:lang w:val="ru-RU"/>
        </w:rPr>
        <w:t>АО «Ставропольэнергосбыт»</w:t>
      </w:r>
    </w:p>
    <w:p w:rsidR="00573943" w:rsidRPr="00573943" w:rsidRDefault="0067798C" w:rsidP="00573943">
      <w:pPr>
        <w:pStyle w:val="6"/>
        <w:numPr>
          <w:ilvl w:val="0"/>
          <w:numId w:val="24"/>
        </w:numPr>
        <w:shd w:val="clear" w:color="auto" w:fill="auto"/>
        <w:tabs>
          <w:tab w:val="left" w:pos="1719"/>
        </w:tabs>
        <w:spacing w:before="0"/>
        <w:ind w:left="20" w:right="20" w:firstLine="540"/>
        <w:jc w:val="both"/>
      </w:pPr>
      <w:r w:rsidRPr="002B50E9">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782770">
        <w:rPr>
          <w:sz w:val="24"/>
          <w:szCs w:val="24"/>
        </w:rPr>
        <w:t xml:space="preserve">запроса предложения признаётся </w:t>
      </w:r>
      <w:r w:rsidR="00782770">
        <w:rPr>
          <w:sz w:val="24"/>
          <w:szCs w:val="24"/>
          <w:lang w:val="ru-RU"/>
        </w:rPr>
        <w:t>у</w:t>
      </w:r>
      <w:r w:rsidRPr="002B50E9">
        <w:rPr>
          <w:sz w:val="24"/>
          <w:szCs w:val="24"/>
        </w:rPr>
        <w:t xml:space="preserve">частник, занявший второе место в итоговой ранжировке заявок. </w:t>
      </w:r>
    </w:p>
    <w:p w:rsidR="00573943" w:rsidRDefault="00573943" w:rsidP="00573943">
      <w:pPr>
        <w:rPr>
          <w:lang w:val="ru-RU"/>
        </w:rPr>
      </w:pPr>
    </w:p>
    <w:p w:rsidR="00747D23" w:rsidRPr="00747D23" w:rsidRDefault="00747D23" w:rsidP="00573943">
      <w:pPr>
        <w:rPr>
          <w:lang w:val="ru-RU"/>
        </w:rPr>
      </w:pPr>
    </w:p>
    <w:p w:rsidR="007C0EE5" w:rsidRPr="00747D23" w:rsidRDefault="00FB0D06" w:rsidP="00573943">
      <w:pPr>
        <w:tabs>
          <w:tab w:val="left" w:pos="1128"/>
        </w:tabs>
        <w:rPr>
          <w:rFonts w:ascii="Times New Roman" w:hAnsi="Times New Roman" w:cs="Times New Roman"/>
          <w:b/>
          <w:sz w:val="32"/>
          <w:szCs w:val="32"/>
          <w:lang w:val="ru-RU"/>
        </w:rPr>
      </w:pPr>
      <w:bookmarkStart w:id="47" w:name="bookmark50"/>
      <w:bookmarkStart w:id="48" w:name="bookmark51"/>
      <w:r w:rsidRPr="00747D23">
        <w:rPr>
          <w:rFonts w:ascii="Times New Roman" w:hAnsi="Times New Roman" w:cs="Times New Roman"/>
          <w:b/>
          <w:sz w:val="32"/>
          <w:szCs w:val="32"/>
          <w:lang w:val="ru-RU"/>
        </w:rPr>
        <w:t>4. Проект договора.</w:t>
      </w:r>
    </w:p>
    <w:p w:rsidR="00560D9B" w:rsidRDefault="00560D9B" w:rsidP="00573943">
      <w:pPr>
        <w:tabs>
          <w:tab w:val="left" w:pos="1128"/>
        </w:tabs>
        <w:rPr>
          <w:b/>
          <w:sz w:val="32"/>
          <w:szCs w:val="32"/>
          <w:lang w:val="ru-RU"/>
        </w:rPr>
      </w:pPr>
    </w:p>
    <w:p w:rsidR="00560D9B" w:rsidRPr="00560D9B" w:rsidRDefault="00560D9B" w:rsidP="00560D9B">
      <w:pPr>
        <w:suppressAutoHyphens/>
        <w:jc w:val="center"/>
        <w:rPr>
          <w:rFonts w:ascii="Times New Roman" w:eastAsia="Times New Roman" w:hAnsi="Times New Roman" w:cs="Times New Roman"/>
          <w:b/>
          <w:bCs/>
          <w:color w:val="auto"/>
          <w:lang w:val="ru-RU" w:eastAsia="ar-SA"/>
        </w:rPr>
      </w:pPr>
      <w:r w:rsidRPr="00560D9B">
        <w:rPr>
          <w:rFonts w:ascii="Times New Roman" w:eastAsia="Times New Roman" w:hAnsi="Times New Roman" w:cs="Times New Roman"/>
          <w:b/>
          <w:bCs/>
          <w:color w:val="auto"/>
          <w:lang w:val="ru-RU" w:eastAsia="ar-SA"/>
        </w:rPr>
        <w:t>ДОГОВОР ПОДРЯДА № 01-15/____/2024</w:t>
      </w:r>
    </w:p>
    <w:p w:rsidR="00560D9B" w:rsidRPr="00560D9B" w:rsidRDefault="00560D9B" w:rsidP="00560D9B">
      <w:pPr>
        <w:autoSpaceDE w:val="0"/>
        <w:autoSpaceDN w:val="0"/>
        <w:adjustRightInd w:val="0"/>
        <w:ind w:left="567"/>
        <w:jc w:val="both"/>
        <w:rPr>
          <w:rFonts w:ascii="Times New Roman" w:eastAsia="Calibri" w:hAnsi="Times New Roman" w:cs="Times New Roman"/>
          <w:color w:val="auto"/>
          <w:sz w:val="16"/>
          <w:szCs w:val="16"/>
          <w:lang w:val="ru-RU" w:eastAsia="en-US"/>
        </w:rPr>
      </w:pPr>
    </w:p>
    <w:p w:rsidR="00560D9B" w:rsidRPr="00560D9B" w:rsidRDefault="00560D9B" w:rsidP="00560D9B">
      <w:pPr>
        <w:autoSpaceDE w:val="0"/>
        <w:autoSpaceDN w:val="0"/>
        <w:adjustRightInd w:val="0"/>
        <w:ind w:left="567"/>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 xml:space="preserve">г. Ессентуки                           </w:t>
      </w:r>
      <w:r w:rsidRPr="00560D9B">
        <w:rPr>
          <w:rFonts w:ascii="Times New Roman" w:eastAsia="Times New Roman" w:hAnsi="Times New Roman" w:cs="Times New Roman"/>
          <w:color w:val="auto"/>
          <w:lang w:val="ru-RU"/>
        </w:rPr>
        <w:tab/>
        <w:t xml:space="preserve">                                                               «     » -------------- 2024 г.</w:t>
      </w:r>
    </w:p>
    <w:p w:rsidR="00560D9B" w:rsidRPr="00560D9B" w:rsidRDefault="00560D9B" w:rsidP="00560D9B">
      <w:pPr>
        <w:autoSpaceDE w:val="0"/>
        <w:autoSpaceDN w:val="0"/>
        <w:adjustRightInd w:val="0"/>
        <w:ind w:left="567"/>
        <w:rPr>
          <w:rFonts w:ascii="Times New Roman" w:eastAsia="Times New Roman" w:hAnsi="Times New Roman" w:cs="Times New Roman"/>
          <w:color w:val="auto"/>
          <w:sz w:val="16"/>
          <w:szCs w:val="16"/>
          <w:lang w:val="ru-RU"/>
        </w:rPr>
      </w:pPr>
    </w:p>
    <w:p w:rsidR="00560D9B" w:rsidRPr="00560D9B" w:rsidRDefault="00560D9B" w:rsidP="00560D9B">
      <w:pPr>
        <w:shd w:val="clear" w:color="auto" w:fill="FFFFFF"/>
        <w:tabs>
          <w:tab w:val="left" w:pos="8606"/>
          <w:tab w:val="left" w:leader="underscore" w:pos="9168"/>
        </w:tabs>
        <w:ind w:left="567"/>
        <w:jc w:val="both"/>
        <w:rPr>
          <w:rFonts w:ascii="Times New Roman" w:eastAsia="Times New Roman" w:hAnsi="Times New Roman" w:cs="Times New Roman"/>
          <w:color w:val="auto"/>
          <w:lang w:val="ru-RU"/>
        </w:rPr>
      </w:pPr>
      <w:r w:rsidRPr="00560D9B">
        <w:rPr>
          <w:rFonts w:ascii="Times New Roman" w:eastAsia="Times New Roman" w:hAnsi="Times New Roman" w:cs="Times New Roman"/>
          <w:b/>
          <w:color w:val="auto"/>
          <w:lang w:val="ru-RU"/>
        </w:rPr>
        <w:t>ПАО «Ставропольэнергосбыт»</w:t>
      </w:r>
      <w:r w:rsidRPr="00560D9B">
        <w:rPr>
          <w:rFonts w:ascii="Times New Roman" w:eastAsia="Times New Roman" w:hAnsi="Times New Roman" w:cs="Times New Roman"/>
          <w:color w:val="auto"/>
          <w:lang w:val="ru-RU"/>
        </w:rPr>
        <w:t xml:space="preserve">, именуемое в дальнейшем </w:t>
      </w:r>
      <w:r w:rsidRPr="00560D9B">
        <w:rPr>
          <w:rFonts w:ascii="Times New Roman" w:eastAsia="Times New Roman" w:hAnsi="Times New Roman" w:cs="Times New Roman"/>
          <w:b/>
          <w:color w:val="auto"/>
          <w:lang w:val="ru-RU"/>
        </w:rPr>
        <w:t>«</w:t>
      </w:r>
      <w:r w:rsidRPr="00560D9B">
        <w:rPr>
          <w:rFonts w:ascii="Times New Roman" w:eastAsia="Times New Roman" w:hAnsi="Times New Roman" w:cs="Times New Roman"/>
          <w:color w:val="auto"/>
          <w:lang w:val="ru-RU"/>
        </w:rPr>
        <w:t>Заказчик</w:t>
      </w:r>
      <w:r w:rsidRPr="00560D9B">
        <w:rPr>
          <w:rFonts w:ascii="Times New Roman" w:eastAsia="Times New Roman" w:hAnsi="Times New Roman" w:cs="Times New Roman"/>
          <w:b/>
          <w:color w:val="auto"/>
          <w:lang w:val="ru-RU"/>
        </w:rPr>
        <w:t>»</w:t>
      </w:r>
      <w:r w:rsidRPr="00560D9B">
        <w:rPr>
          <w:rFonts w:ascii="Times New Roman" w:eastAsia="Times New Roman" w:hAnsi="Times New Roman" w:cs="Times New Roman"/>
          <w:color w:val="auto"/>
          <w:lang w:val="ru-RU"/>
        </w:rPr>
        <w:t xml:space="preserve">, в лице заместителя директора по техническим вопросам Сорокина Михаила Юрьевича, действующего на основании доверенности от 13.11.2023 № 01-10/118., с одной стороны, и </w:t>
      </w:r>
    </w:p>
    <w:p w:rsidR="00560D9B" w:rsidRPr="00560D9B" w:rsidRDefault="00560D9B" w:rsidP="00560D9B">
      <w:pPr>
        <w:shd w:val="clear" w:color="auto" w:fill="FFFFFF"/>
        <w:tabs>
          <w:tab w:val="left" w:pos="8606"/>
          <w:tab w:val="left" w:leader="underscore" w:pos="9168"/>
        </w:tabs>
        <w:ind w:left="567"/>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и ----------------------------, именуемое в дальнейшем «Исполнитель», в лице ---------------------------, действующего на основании ----------------, с другой стороны, совместно именуемые «Стороны», заключили настоящий договор  о нижеследующем:</w:t>
      </w:r>
    </w:p>
    <w:p w:rsidR="00560D9B" w:rsidRPr="00560D9B" w:rsidRDefault="00560D9B" w:rsidP="00560D9B">
      <w:pPr>
        <w:autoSpaceDE w:val="0"/>
        <w:autoSpaceDN w:val="0"/>
        <w:adjustRightInd w:val="0"/>
        <w:ind w:left="567"/>
        <w:jc w:val="center"/>
        <w:rPr>
          <w:rFonts w:ascii="Times New Roman" w:eastAsia="Times New Roman" w:hAnsi="Times New Roman" w:cs="Times New Roman"/>
          <w:b/>
          <w:color w:val="auto"/>
          <w:lang w:val="ru-RU"/>
        </w:rPr>
      </w:pPr>
    </w:p>
    <w:p w:rsidR="00560D9B" w:rsidRPr="00560D9B" w:rsidRDefault="00560D9B" w:rsidP="00560D9B">
      <w:pPr>
        <w:autoSpaceDE w:val="0"/>
        <w:autoSpaceDN w:val="0"/>
        <w:adjustRightInd w:val="0"/>
        <w:ind w:left="567"/>
        <w:jc w:val="center"/>
        <w:rPr>
          <w:rFonts w:ascii="Times New Roman" w:eastAsia="Times New Roman" w:hAnsi="Times New Roman" w:cs="Times New Roman"/>
          <w:b/>
          <w:color w:val="auto"/>
          <w:lang w:val="ru-RU"/>
        </w:rPr>
      </w:pPr>
      <w:r w:rsidRPr="00560D9B">
        <w:rPr>
          <w:rFonts w:ascii="Times New Roman" w:eastAsia="Times New Roman" w:hAnsi="Times New Roman" w:cs="Times New Roman"/>
          <w:b/>
          <w:color w:val="auto"/>
          <w:lang w:val="ru-RU"/>
        </w:rPr>
        <w:t>1. Предмет договора</w:t>
      </w:r>
    </w:p>
    <w:p w:rsidR="00560D9B" w:rsidRPr="00560D9B" w:rsidRDefault="00560D9B" w:rsidP="00560D9B">
      <w:pPr>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1.1. Исполнитель обязуется выполнить работы по разработке научно-проектной документации для проведения ремонтно-реставрационных работ и приспособления для современного использования объекта культурного наследия регионального значения «Первая в городе электростанция», 1895 год, расположенного по адресу: Ставропольский край, г. Ставрополь, ул. Суворова, д. 2., в соответствии с Техническим заданием (Приложение 1), являющимся неотъемлемой частью настоящего договора и передать результат работ Заказчику, а Заказчик обязуется принять и оплатить работы в соответствии с условиями настоящего договора.</w:t>
      </w:r>
    </w:p>
    <w:p w:rsidR="00560D9B" w:rsidRPr="00560D9B" w:rsidRDefault="00560D9B" w:rsidP="00560D9B">
      <w:pPr>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1.2. Работы по настоящему договору выполняются Исполнителем на основании лицензии на осуществление деятельности по сохранению объектов культурного наследия (памятников истории и культуры) народов Российской Федерации от 29.01.2014 г. № МКРФ 01427.</w:t>
      </w:r>
    </w:p>
    <w:p w:rsidR="00560D9B" w:rsidRPr="00560D9B" w:rsidRDefault="00560D9B" w:rsidP="00560D9B">
      <w:pPr>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1.3. Для выполнения Работ по настоящему договору Исполнитель имеет право привлечь к исполнению своих обязательств по настоящему договору других лиц (Субподрядчиков), которые также в обязательном порядке должны обладать лицензией на осуществление деятельности по сохранению объектов культурного наследия. Координация деятельности Субподрядчиков и ответственность за выполнение ими своих обязательств возлагается на Исполнителя.</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1.4. С даты приемки результатов работ по договору исключительные права на результаты работ принадлежат Заказчику.</w:t>
      </w:r>
    </w:p>
    <w:p w:rsidR="00560D9B" w:rsidRPr="00560D9B" w:rsidRDefault="00560D9B" w:rsidP="00560D9B">
      <w:pPr>
        <w:autoSpaceDE w:val="0"/>
        <w:autoSpaceDN w:val="0"/>
        <w:adjustRightInd w:val="0"/>
        <w:ind w:left="567"/>
        <w:jc w:val="center"/>
        <w:rPr>
          <w:rFonts w:ascii="Times New Roman" w:eastAsia="Times New Roman" w:hAnsi="Times New Roman" w:cs="Times New Roman"/>
          <w:b/>
          <w:color w:val="auto"/>
          <w:lang w:val="ru-RU"/>
        </w:rPr>
      </w:pPr>
      <w:r w:rsidRPr="00560D9B">
        <w:rPr>
          <w:rFonts w:ascii="Times New Roman" w:eastAsia="Times New Roman" w:hAnsi="Times New Roman" w:cs="Times New Roman"/>
          <w:b/>
          <w:color w:val="auto"/>
          <w:lang w:val="ru-RU"/>
        </w:rPr>
        <w:t>2. Цена договора</w:t>
      </w:r>
    </w:p>
    <w:p w:rsidR="00560D9B" w:rsidRPr="00560D9B" w:rsidRDefault="00560D9B" w:rsidP="00560D9B">
      <w:pPr>
        <w:autoSpaceDE w:val="0"/>
        <w:autoSpaceDN w:val="0"/>
        <w:adjustRightInd w:val="0"/>
        <w:ind w:left="567" w:firstLine="708"/>
        <w:jc w:val="both"/>
        <w:rPr>
          <w:rFonts w:ascii="Times New Roman" w:eastAsia="Times New Roman" w:hAnsi="Times New Roman" w:cs="Times New Roman"/>
          <w:i/>
          <w:color w:val="auto"/>
          <w:lang w:val="ru-RU"/>
        </w:rPr>
      </w:pPr>
      <w:r w:rsidRPr="00560D9B">
        <w:rPr>
          <w:rFonts w:ascii="Times New Roman" w:eastAsia="Times New Roman" w:hAnsi="Times New Roman" w:cs="Times New Roman"/>
          <w:color w:val="auto"/>
          <w:lang w:val="ru-RU"/>
        </w:rPr>
        <w:t xml:space="preserve">2.1. Цена договора, с учетом требования указанных в пункте 2.2. настоящего договора, составляет </w:t>
      </w:r>
      <w:r w:rsidRPr="00560D9B">
        <w:rPr>
          <w:rFonts w:ascii="Times New Roman" w:eastAsia="Times New Roman" w:hAnsi="Times New Roman" w:cs="Times New Roman"/>
          <w:b/>
          <w:color w:val="auto"/>
          <w:lang w:val="ru-RU"/>
        </w:rPr>
        <w:t>---------------------------.</w:t>
      </w:r>
    </w:p>
    <w:p w:rsidR="00560D9B" w:rsidRPr="00560D9B" w:rsidRDefault="00560D9B" w:rsidP="00560D9B">
      <w:pPr>
        <w:autoSpaceDE w:val="0"/>
        <w:autoSpaceDN w:val="0"/>
        <w:adjustRightInd w:val="0"/>
        <w:ind w:left="567" w:firstLine="708"/>
        <w:jc w:val="both"/>
        <w:rPr>
          <w:rFonts w:ascii="Times New Roman" w:eastAsia="Times New Roman" w:hAnsi="Times New Roman" w:cs="Times New Roman"/>
          <w:lang w:val="ru-RU"/>
        </w:rPr>
      </w:pPr>
      <w:r w:rsidRPr="00560D9B">
        <w:rPr>
          <w:rFonts w:ascii="Times New Roman" w:eastAsia="Times New Roman" w:hAnsi="Times New Roman" w:cs="Times New Roman"/>
          <w:color w:val="auto"/>
          <w:lang w:val="ru-RU"/>
        </w:rPr>
        <w:t xml:space="preserve">2.2. </w:t>
      </w:r>
      <w:r w:rsidRPr="00560D9B">
        <w:rPr>
          <w:rFonts w:ascii="Times New Roman" w:eastAsia="Times New Roman" w:hAnsi="Times New Roman" w:cs="Times New Roman"/>
          <w:lang w:val="ru-RU"/>
        </w:rPr>
        <w:t xml:space="preserve">В цену </w:t>
      </w:r>
      <w:r w:rsidRPr="00560D9B">
        <w:rPr>
          <w:rFonts w:ascii="Times New Roman" w:eastAsia="Times New Roman" w:hAnsi="Times New Roman" w:cs="Times New Roman"/>
          <w:color w:val="auto"/>
          <w:lang w:val="ru-RU"/>
        </w:rPr>
        <w:t>договора</w:t>
      </w:r>
      <w:r w:rsidRPr="00560D9B">
        <w:rPr>
          <w:rFonts w:ascii="Times New Roman" w:eastAsia="Times New Roman" w:hAnsi="Times New Roman" w:cs="Times New Roman"/>
          <w:lang w:val="ru-RU"/>
        </w:rPr>
        <w:t xml:space="preserve"> входят все расходы Исполнителя по разработке проектной документации, проведение государственной историко-культурной экспертизы и согласование проектно-сметной документации в Управлении Ставропольского края по сохранению и государственной охране объектов культурного наследия, предоставление проектной продукции на русском языке, согласованной с Заказчиком, уплату налогов, сборов и других обязательных платежей, а также транспортные расходы и иные расходы, необходимые для выполнения обязательств по </w:t>
      </w:r>
      <w:r w:rsidRPr="00560D9B">
        <w:rPr>
          <w:rFonts w:ascii="Times New Roman" w:eastAsia="Times New Roman" w:hAnsi="Times New Roman" w:cs="Times New Roman"/>
          <w:color w:val="auto"/>
          <w:lang w:val="ru-RU"/>
        </w:rPr>
        <w:t>договору</w:t>
      </w:r>
      <w:r w:rsidRPr="00560D9B">
        <w:rPr>
          <w:rFonts w:ascii="Times New Roman" w:eastAsia="Times New Roman" w:hAnsi="Times New Roman" w:cs="Times New Roman"/>
          <w:lang w:val="ru-RU"/>
        </w:rPr>
        <w:t xml:space="preserve">. </w:t>
      </w:r>
    </w:p>
    <w:p w:rsidR="00560D9B" w:rsidRPr="00560D9B" w:rsidRDefault="00560D9B" w:rsidP="00560D9B">
      <w:pPr>
        <w:autoSpaceDE w:val="0"/>
        <w:autoSpaceDN w:val="0"/>
        <w:adjustRightInd w:val="0"/>
        <w:ind w:left="567" w:firstLine="708"/>
        <w:jc w:val="both"/>
        <w:rPr>
          <w:rFonts w:ascii="Times New Roman" w:eastAsia="Times New Roman" w:hAnsi="Times New Roman" w:cs="Times New Roman"/>
          <w:color w:val="auto"/>
          <w:lang w:val="ru-RU"/>
        </w:rPr>
      </w:pPr>
      <w:r w:rsidRPr="00560D9B">
        <w:rPr>
          <w:rFonts w:ascii="Times New Roman" w:eastAsia="Times New Roman" w:hAnsi="Times New Roman" w:cs="Times New Roman"/>
          <w:lang w:val="ru-RU"/>
        </w:rPr>
        <w:t>В стоимость работ также включены все расходы Исполнителя, связанные с выполнением работ и подлежащие оплате субподрядным организациям, а также в</w:t>
      </w:r>
      <w:r w:rsidRPr="00560D9B">
        <w:rPr>
          <w:rFonts w:ascii="Times New Roman" w:eastAsia="Times New Roman" w:hAnsi="Times New Roman" w:cs="Times New Roman"/>
          <w:color w:val="auto"/>
          <w:lang w:val="ru-RU"/>
        </w:rPr>
        <w:t xml:space="preserve">ознаграждение за отчуждение (передачу) исключительных прав на результат работы. </w:t>
      </w:r>
    </w:p>
    <w:p w:rsidR="00560D9B" w:rsidRPr="00560D9B" w:rsidRDefault="00560D9B" w:rsidP="00560D9B">
      <w:pPr>
        <w:autoSpaceDE w:val="0"/>
        <w:autoSpaceDN w:val="0"/>
        <w:adjustRightInd w:val="0"/>
        <w:ind w:left="567" w:firstLine="708"/>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 xml:space="preserve">2.3. Цена договора является твердой и определяется на весь срок исполнения договора. </w:t>
      </w:r>
    </w:p>
    <w:p w:rsidR="00560D9B" w:rsidRPr="00560D9B" w:rsidRDefault="00560D9B" w:rsidP="00560D9B">
      <w:pPr>
        <w:autoSpaceDE w:val="0"/>
        <w:autoSpaceDN w:val="0"/>
        <w:adjustRightInd w:val="0"/>
        <w:ind w:left="567"/>
        <w:jc w:val="center"/>
        <w:rPr>
          <w:rFonts w:ascii="Times New Roman" w:eastAsia="Times New Roman" w:hAnsi="Times New Roman" w:cs="Times New Roman"/>
          <w:b/>
          <w:color w:val="auto"/>
          <w:lang w:val="ru-RU"/>
        </w:rPr>
      </w:pPr>
      <w:r w:rsidRPr="00560D9B">
        <w:rPr>
          <w:rFonts w:ascii="Times New Roman" w:eastAsia="Times New Roman" w:hAnsi="Times New Roman" w:cs="Times New Roman"/>
          <w:b/>
          <w:color w:val="auto"/>
          <w:lang w:val="ru-RU"/>
        </w:rPr>
        <w:t>3. Сроки выполнения работ и порядок расчётов</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 xml:space="preserve">3.1. Срок выполнения работ: </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b/>
          <w:color w:val="auto"/>
          <w:lang w:val="ru-RU"/>
        </w:rPr>
      </w:pPr>
      <w:r w:rsidRPr="00560D9B">
        <w:rPr>
          <w:rFonts w:ascii="Times New Roman" w:eastAsia="Times New Roman" w:hAnsi="Times New Roman" w:cs="Times New Roman"/>
          <w:color w:val="auto"/>
          <w:lang w:val="ru-RU"/>
        </w:rPr>
        <w:t xml:space="preserve">- начало исполнения обязательств по договору: </w:t>
      </w:r>
      <w:r w:rsidRPr="00560D9B">
        <w:rPr>
          <w:rFonts w:ascii="Times New Roman" w:eastAsia="Times New Roman" w:hAnsi="Times New Roman" w:cs="Times New Roman"/>
          <w:b/>
          <w:color w:val="auto"/>
          <w:lang w:val="ru-RU"/>
        </w:rPr>
        <w:t>со дня, следующего за датой заключения договора;</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 xml:space="preserve">- срок завершения работ: </w:t>
      </w:r>
      <w:r w:rsidRPr="00560D9B">
        <w:rPr>
          <w:rFonts w:ascii="Times New Roman" w:eastAsia="Times New Roman" w:hAnsi="Times New Roman" w:cs="Times New Roman"/>
          <w:b/>
          <w:color w:val="auto"/>
          <w:lang w:val="ru-RU"/>
        </w:rPr>
        <w:t>шесть месяцев с момента начала выполнения работ.</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3.2. Никакие задержки и нарушения сроков третьими лицами, привлекаемыми Исполнителем (или являющимися контрагентами Исполнителя), не могут служить основанием для требования Исполнителя о продлении срока выполнения работ, за исключением случаев, предусмотренных настоящим договором.</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3.3. Предоплата по договору составляет 30% от суммы Договора и осуществляется в течение 5 (пяти) банковских дней с момента подписания настоящего договора.</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 xml:space="preserve">3.4. Окончательный расчет по настоящему Договору производится на основании выставленного счета в течение 5 (пяти) банковских дней с момента подписания акта приемки выполненных работ.  </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3.5. Расчеты по Договору осуществляются путем перечисления денежных средств на расчетный счет Подрядчика.</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b/>
          <w:color w:val="auto"/>
          <w:lang w:val="ru-RU"/>
        </w:rPr>
      </w:pPr>
      <w:r w:rsidRPr="00560D9B">
        <w:rPr>
          <w:rFonts w:ascii="Times New Roman" w:eastAsia="Times New Roman" w:hAnsi="Times New Roman" w:cs="Times New Roman"/>
          <w:b/>
          <w:color w:val="auto"/>
          <w:lang w:val="ru-RU"/>
        </w:rPr>
        <w:t>4. Права и обязанности Сторон</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4.1. Исполнитель обязан:</w:t>
      </w:r>
    </w:p>
    <w:p w:rsidR="00560D9B" w:rsidRPr="00560D9B" w:rsidRDefault="00560D9B" w:rsidP="00560D9B">
      <w:pPr>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4.1.1. Принять на себя обязательства в соответствии с Техническим заданием Заказчика и в сроки, установленные договором осуществить подготовку и согласование проектной документации для проведения ремонтно-реставрационных работ и приспособления для современного использования объекта культурного наследия регионального значения «Первая в городе электростанция», 1895 год (далее – Объект).</w:t>
      </w:r>
    </w:p>
    <w:p w:rsidR="00560D9B" w:rsidRPr="00560D9B" w:rsidRDefault="00560D9B" w:rsidP="00560D9B">
      <w:pPr>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 xml:space="preserve">4.1.2. Назначить в трёхдневный срок с момента заключения настоящего договора представителей Исполнителя, ответственных за ход работ по настоящему договору, официально известив об этом Заказчика в письменном виде с указанием представленных им полномочий. </w:t>
      </w:r>
    </w:p>
    <w:p w:rsidR="00560D9B" w:rsidRPr="00560D9B" w:rsidRDefault="00560D9B" w:rsidP="00560D9B">
      <w:pPr>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4.1.3. Разработать проектную документацию в соответствии с требованиями действующего законодательства Российской Федерации и Техническим заданием (Приложение № 1).</w:t>
      </w:r>
    </w:p>
    <w:p w:rsidR="00560D9B" w:rsidRPr="00560D9B" w:rsidRDefault="00560D9B" w:rsidP="00560D9B">
      <w:pPr>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4.1.4. В соответствии с законодательством РФ, получить положительное заключение государственной историко-культурной экспертизы на разработанную проектную документацию и произвести согласование разработанной проектной документации в Управлении Ставропольского края по сохранению и государственной охране объектов культурного наследия.</w:t>
      </w:r>
    </w:p>
    <w:p w:rsidR="00560D9B" w:rsidRPr="00560D9B" w:rsidRDefault="00560D9B" w:rsidP="00560D9B">
      <w:pPr>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4.1.5. Устранить за свой счет, в установленный Заказчиком разумный срок, недостатки (дефекты), выявленные в процессе выполнения работ по договору, при передаче результатов работ по договору Заказчику, а также выявленные в ходе проведения ремонтно-реставрационных работ и приспособления Объекта, возникшие вследствие невыполнения и (или) ненадлежащего выполнения работ Исполнителем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w:t>
      </w:r>
    </w:p>
    <w:p w:rsidR="00560D9B" w:rsidRPr="00560D9B" w:rsidRDefault="00560D9B" w:rsidP="00560D9B">
      <w:pPr>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В случае, если Заказчиком в уведомлении, направленному Исполнителю, не указан срок для устранения выявленных недостатков (дефектов), такие недостатки (дефекты) должны быть устранены Исполнителем в срок не позднее 10 (десяти) дней со дня получения уведомления о выявленных недостатках (дефектах).</w:t>
      </w:r>
    </w:p>
    <w:p w:rsidR="00560D9B" w:rsidRPr="00560D9B" w:rsidRDefault="00560D9B" w:rsidP="00560D9B">
      <w:pPr>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4.1.6. Выполнять указания Заказчика, представленные в письменном виде, в том числе о внесении изменений и дополнений в документацию по капитальному ремонту Объекта, если они не противоречат условиям договора, законодательству и нормативно-правовым документам Российской Федерации.</w:t>
      </w:r>
    </w:p>
    <w:p w:rsidR="00560D9B" w:rsidRPr="00560D9B" w:rsidRDefault="00560D9B" w:rsidP="00560D9B">
      <w:pPr>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4.1.7. Приостановить выполнение работ по договору, поставив немедленно об этом в известность Заказчика, если в процессе выполнения работ выяснится неизбежность получения отрицательного результата или нецелесообразность дальнейшего проведения работы.</w:t>
      </w:r>
    </w:p>
    <w:p w:rsidR="00560D9B" w:rsidRPr="00560D9B" w:rsidRDefault="00560D9B" w:rsidP="00560D9B">
      <w:pPr>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Вопрос о целесообразности продолжения работ решается Сторонами в течение 10 дней с момента получения Заказчиком уведомления о приостановлении работ.</w:t>
      </w:r>
    </w:p>
    <w:p w:rsidR="00560D9B" w:rsidRPr="00560D9B" w:rsidRDefault="00560D9B" w:rsidP="00560D9B">
      <w:pPr>
        <w:autoSpaceDE w:val="0"/>
        <w:autoSpaceDN w:val="0"/>
        <w:adjustRightInd w:val="0"/>
        <w:ind w:left="567" w:firstLine="540"/>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xml:space="preserve">4.1.8. Предоставлять Заказчику по его требованию информацию о ходе выполнения работ по </w:t>
      </w:r>
      <w:r w:rsidRPr="00560D9B">
        <w:rPr>
          <w:rFonts w:ascii="Times New Roman" w:eastAsia="Times New Roman" w:hAnsi="Times New Roman" w:cs="Times New Roman"/>
          <w:color w:val="auto"/>
          <w:lang w:val="ru-RU"/>
        </w:rPr>
        <w:t>договору</w:t>
      </w:r>
      <w:r w:rsidRPr="00560D9B">
        <w:rPr>
          <w:rFonts w:ascii="Times New Roman" w:eastAsia="Calibri" w:hAnsi="Times New Roman" w:cs="Times New Roman"/>
          <w:color w:val="auto"/>
          <w:lang w:val="ru-RU" w:eastAsia="en-US"/>
        </w:rPr>
        <w:t xml:space="preserve"> по форме, в объеме и в сроки, содержащиеся в требовании Заказчика.</w:t>
      </w:r>
    </w:p>
    <w:p w:rsidR="00560D9B" w:rsidRPr="00560D9B" w:rsidRDefault="00560D9B" w:rsidP="00560D9B">
      <w:pPr>
        <w:autoSpaceDE w:val="0"/>
        <w:autoSpaceDN w:val="0"/>
        <w:adjustRightInd w:val="0"/>
        <w:ind w:left="567" w:firstLine="540"/>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xml:space="preserve">4.1.9. В процессе исполнения </w:t>
      </w:r>
      <w:r w:rsidRPr="00560D9B">
        <w:rPr>
          <w:rFonts w:ascii="Times New Roman" w:eastAsia="Times New Roman" w:hAnsi="Times New Roman" w:cs="Times New Roman"/>
          <w:color w:val="auto"/>
          <w:lang w:val="ru-RU"/>
        </w:rPr>
        <w:t>договора</w:t>
      </w:r>
      <w:r w:rsidRPr="00560D9B">
        <w:rPr>
          <w:rFonts w:ascii="Times New Roman" w:eastAsia="Calibri" w:hAnsi="Times New Roman" w:cs="Times New Roman"/>
          <w:color w:val="auto"/>
          <w:lang w:val="ru-RU" w:eastAsia="en-US"/>
        </w:rPr>
        <w:t xml:space="preserve"> своевременно вносить в документацию изменения, связанные с введением в действие новых нормативных документов без дополнительной оплаты и не вносить без предварительного согласования в письменной форме с Заказчиком изменения в проектную документацию, оказывающие влияние на общую стоимость и сроки проектирования и строительства.</w:t>
      </w:r>
    </w:p>
    <w:p w:rsidR="00560D9B" w:rsidRPr="00560D9B" w:rsidRDefault="00560D9B" w:rsidP="00560D9B">
      <w:pPr>
        <w:autoSpaceDE w:val="0"/>
        <w:autoSpaceDN w:val="0"/>
        <w:adjustRightInd w:val="0"/>
        <w:ind w:left="567" w:firstLine="540"/>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4.1.10. Вместе с результатом работ Исполнитель отчуждает Заказчику все исключительные права на результат работы в полном объеме. Под исключительными правами стороны понимают права на результат интеллектуальной деятельности, указанные в ст. 1229 Гражданского кодекса Российской Федерации.</w:t>
      </w:r>
    </w:p>
    <w:p w:rsidR="00560D9B" w:rsidRPr="00560D9B" w:rsidRDefault="00560D9B" w:rsidP="00560D9B">
      <w:pPr>
        <w:autoSpaceDE w:val="0"/>
        <w:autoSpaceDN w:val="0"/>
        <w:adjustRightInd w:val="0"/>
        <w:ind w:left="567" w:firstLine="540"/>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xml:space="preserve">4.1.11. В случае если законодательством РФ предусмотрено лицензирование вида деятельности, являющегося предметом </w:t>
      </w:r>
      <w:r w:rsidRPr="00560D9B">
        <w:rPr>
          <w:rFonts w:ascii="Times New Roman" w:eastAsia="Times New Roman" w:hAnsi="Times New Roman" w:cs="Times New Roman"/>
          <w:color w:val="auto"/>
          <w:lang w:val="ru-RU"/>
        </w:rPr>
        <w:t>договора</w:t>
      </w:r>
      <w:r w:rsidRPr="00560D9B">
        <w:rPr>
          <w:rFonts w:ascii="Times New Roman" w:eastAsia="Calibri" w:hAnsi="Times New Roman" w:cs="Times New Roman"/>
          <w:color w:val="auto"/>
          <w:lang w:val="ru-RU" w:eastAsia="en-US"/>
        </w:rPr>
        <w:t xml:space="preserve">, а также в случае, если законодательством РФ к лицам, осуществляющим выполнение работ, являющихся предметом </w:t>
      </w:r>
      <w:r w:rsidRPr="00560D9B">
        <w:rPr>
          <w:rFonts w:ascii="Times New Roman" w:eastAsia="Times New Roman" w:hAnsi="Times New Roman" w:cs="Times New Roman"/>
          <w:color w:val="auto"/>
          <w:lang w:val="ru-RU"/>
        </w:rPr>
        <w:t>договора</w:t>
      </w:r>
      <w:r w:rsidRPr="00560D9B">
        <w:rPr>
          <w:rFonts w:ascii="Times New Roman" w:eastAsia="Calibri" w:hAnsi="Times New Roman" w:cs="Times New Roman"/>
          <w:color w:val="auto"/>
          <w:lang w:val="ru-RU" w:eastAsia="en-US"/>
        </w:rPr>
        <w:t xml:space="preserve">, установлено требование об их обязательном членстве в саморегулируемых организациях, Исполнитель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w:t>
      </w:r>
      <w:r w:rsidRPr="00560D9B">
        <w:rPr>
          <w:rFonts w:ascii="Times New Roman" w:eastAsia="Times New Roman" w:hAnsi="Times New Roman" w:cs="Times New Roman"/>
          <w:color w:val="auto"/>
          <w:lang w:val="ru-RU"/>
        </w:rPr>
        <w:t>договора</w:t>
      </w:r>
      <w:r w:rsidRPr="00560D9B">
        <w:rPr>
          <w:rFonts w:ascii="Times New Roman" w:eastAsia="Calibri" w:hAnsi="Times New Roman" w:cs="Times New Roman"/>
          <w:color w:val="auto"/>
          <w:lang w:val="ru-RU" w:eastAsia="en-US"/>
        </w:rPr>
        <w:t>.</w:t>
      </w:r>
    </w:p>
    <w:p w:rsidR="00560D9B" w:rsidRPr="00560D9B" w:rsidRDefault="00560D9B" w:rsidP="00560D9B">
      <w:pPr>
        <w:autoSpaceDE w:val="0"/>
        <w:autoSpaceDN w:val="0"/>
        <w:adjustRightInd w:val="0"/>
        <w:ind w:left="567" w:firstLine="540"/>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xml:space="preserve">4.1.12. Отслеживать изменения обязательных для применения при выполнении работ нормативных правовых актов и незамедлительно информировать об этом Заказчика. </w:t>
      </w:r>
    </w:p>
    <w:p w:rsidR="00560D9B" w:rsidRPr="00560D9B" w:rsidRDefault="00560D9B" w:rsidP="00560D9B">
      <w:pPr>
        <w:autoSpaceDE w:val="0"/>
        <w:autoSpaceDN w:val="0"/>
        <w:adjustRightInd w:val="0"/>
        <w:ind w:left="567" w:firstLine="540"/>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4.1.13. Исполнитель несет ответственность за ошибочность принятых при проектировании решений, если не докажет, что они произошли не по его вине.</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4.2. Заказчик обязан:</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 xml:space="preserve">4.2.1. В течение трёх дней передать Исполнителю исходные данные, необходимые для проведения работ по разработке документации. </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4.2.2. Обеспечить свободный допуск сотрудников Исполнителя на Объект, по которому производится разработка проектной документации.</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4.2.3. Оказывать содействие Исполнителю в выполнении работ в объеме и на условиях, предусмотренных настоящим договора.</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4.2.4. Произвести окончательную приемку результата выполненных работ в соответствии с требованиями законодательства РФ и условиями настоящего договора.</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4.2.5. Оплатить Исполнителю стоимость работ в сроки, в размере и порядке, установленные настоящим договором.</w:t>
      </w:r>
    </w:p>
    <w:p w:rsidR="00560D9B" w:rsidRPr="00560D9B" w:rsidRDefault="00560D9B" w:rsidP="00560D9B">
      <w:pPr>
        <w:autoSpaceDE w:val="0"/>
        <w:autoSpaceDN w:val="0"/>
        <w:adjustRightInd w:val="0"/>
        <w:ind w:left="567"/>
        <w:jc w:val="center"/>
        <w:rPr>
          <w:rFonts w:ascii="Times New Roman" w:eastAsia="Times New Roman" w:hAnsi="Times New Roman" w:cs="Times New Roman"/>
          <w:b/>
          <w:color w:val="auto"/>
          <w:lang w:val="ru-RU"/>
        </w:rPr>
      </w:pPr>
      <w:r w:rsidRPr="00560D9B">
        <w:rPr>
          <w:rFonts w:ascii="Times New Roman" w:eastAsia="Times New Roman" w:hAnsi="Times New Roman" w:cs="Times New Roman"/>
          <w:b/>
          <w:color w:val="auto"/>
          <w:lang w:val="ru-RU"/>
        </w:rPr>
        <w:t>5. Порядок сдачи и приёмки работ</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5.1. Исполнитель после завершения работ по договору, получения положительного заключения (согласования проектной документации) в Управлении Ставропольского края по сохранению и государственной охране объектов культурного наследия, в течение 3 (трех) рабочих дней представляет Заказчику, разработанную проектную документацию для проведения ремонтно-реставрационных работ и приспособления для современного использования Объекта в объеме, установленном в Техническом задании (Приложение № 1 к договору). Передача разработанной проектной документации Заказчику происходит по Акту приема-передачи проектной документации (Приложение 2 к договору).</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5.2. Отрицательное заключение Управления Ставропольского края по сохранению и государственной охране объектов культурного наследия либо несогласование им разработанной Исполнителем проектной документации свидетельствуют о выполнении работ Исполнителем ненадлежащего качества.</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Исполнитель обязан за свой счет в течение _____ дней внести в проектную документация соответствующие изменения и повторно направить проектную документацию на согласование.</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5.3. Одновременно с проектной документацией Исполнитель передает акт выполненных работ, счет и счет-фактуру (при необходимости), либо универсальный передаточный документ.</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5.4. Заказчик в течение 5 (пяти) рабочих дней, с даты получения проектной документации, подписывает акт приемки выполненных работ, либо направляет Исполнителю  мотивированный отказ от подписания документа о приемке с указанием причин такого отказа.</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5.5. При получении мотивированного отказа от подписания документа о приемке Исполнитель обязан в течение 10 дней с момента получения указанного отказа устранить выявленные недостатки за свой счет.</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5.6. Работы считаются принятыми с момента подписания полномочными представителями сторон акта приемки выполненных работ.</w:t>
      </w:r>
    </w:p>
    <w:p w:rsidR="00560D9B" w:rsidRPr="00560D9B" w:rsidRDefault="00560D9B" w:rsidP="00560D9B">
      <w:pPr>
        <w:autoSpaceDE w:val="0"/>
        <w:autoSpaceDN w:val="0"/>
        <w:adjustRightInd w:val="0"/>
        <w:ind w:left="567"/>
        <w:jc w:val="center"/>
        <w:rPr>
          <w:rFonts w:ascii="Times New Roman" w:eastAsia="Times New Roman" w:hAnsi="Times New Roman" w:cs="Times New Roman"/>
          <w:b/>
          <w:color w:val="auto"/>
          <w:lang w:val="ru-RU"/>
        </w:rPr>
      </w:pPr>
      <w:r w:rsidRPr="00560D9B">
        <w:rPr>
          <w:rFonts w:ascii="Times New Roman" w:eastAsia="Times New Roman" w:hAnsi="Times New Roman" w:cs="Times New Roman"/>
          <w:b/>
          <w:color w:val="auto"/>
          <w:lang w:val="ru-RU"/>
        </w:rPr>
        <w:t>6. Исключительные права на результаты выполненных работ</w:t>
      </w:r>
    </w:p>
    <w:p w:rsidR="00560D9B" w:rsidRPr="00560D9B" w:rsidRDefault="00560D9B" w:rsidP="00560D9B">
      <w:pPr>
        <w:autoSpaceDE w:val="0"/>
        <w:autoSpaceDN w:val="0"/>
        <w:adjustRightInd w:val="0"/>
        <w:ind w:left="567" w:firstLine="567"/>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6.1 Исключительные права на результаты интеллектуальной деятельности, созданные при выполнении работ по договору, а также имущественные права на техническую, рабочую, сметную, программную и иную документацию и материалы, относящиеся к использованию результатов интеллектуальной деятельности (далее - сопутствующая документация), принадлежат Заказчику.</w:t>
      </w:r>
    </w:p>
    <w:p w:rsidR="00560D9B" w:rsidRPr="00560D9B" w:rsidRDefault="00560D9B" w:rsidP="00560D9B">
      <w:pPr>
        <w:autoSpaceDE w:val="0"/>
        <w:autoSpaceDN w:val="0"/>
        <w:adjustRightInd w:val="0"/>
        <w:ind w:left="567" w:firstLine="567"/>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Цена отчуждаемых исключительных прав Исполнителя включена в цену работ, указанную в пункте 2.1. договора.</w:t>
      </w:r>
    </w:p>
    <w:p w:rsidR="00560D9B" w:rsidRPr="00560D9B" w:rsidRDefault="00560D9B" w:rsidP="00560D9B">
      <w:pPr>
        <w:autoSpaceDE w:val="0"/>
        <w:autoSpaceDN w:val="0"/>
        <w:adjustRightInd w:val="0"/>
        <w:ind w:left="567" w:firstLine="567"/>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 xml:space="preserve">6.2. Днем передачи исключительных прав является день подписания Сторонами Акта приема-передачи проектной документации (Приложение 2 к Контракту) в соответствии с условиями настоящего договора. </w:t>
      </w:r>
    </w:p>
    <w:p w:rsidR="00560D9B" w:rsidRPr="00560D9B" w:rsidRDefault="00560D9B" w:rsidP="00560D9B">
      <w:pPr>
        <w:autoSpaceDE w:val="0"/>
        <w:autoSpaceDN w:val="0"/>
        <w:adjustRightInd w:val="0"/>
        <w:ind w:left="567" w:firstLine="567"/>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6.3. Передаваемые Исполнителем исключительные права означают право Заказчика, использовать сопутствующую документацию в любой форме и любым не противоречащим законодательству Российской Федерации способом.</w:t>
      </w:r>
    </w:p>
    <w:p w:rsidR="00560D9B" w:rsidRPr="00560D9B" w:rsidRDefault="00560D9B" w:rsidP="00560D9B">
      <w:pPr>
        <w:autoSpaceDE w:val="0"/>
        <w:autoSpaceDN w:val="0"/>
        <w:adjustRightInd w:val="0"/>
        <w:ind w:left="567" w:firstLine="567"/>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 xml:space="preserve">6.4 Исполнитель гарантирует заключение с привлеченными им при исполнении договора третьими лицами договоров, обеспечивающих приобретение Исполнителем всех исключительных прав на результаты интеллектуальной деятельности для передачи Заказчику. </w:t>
      </w:r>
    </w:p>
    <w:p w:rsidR="00560D9B" w:rsidRPr="00560D9B" w:rsidRDefault="00560D9B" w:rsidP="00560D9B">
      <w:pPr>
        <w:autoSpaceDE w:val="0"/>
        <w:autoSpaceDN w:val="0"/>
        <w:adjustRightInd w:val="0"/>
        <w:ind w:left="567" w:firstLine="567"/>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6.5. Исполнитель гарантирует, что между ним и его работником (автором) не заключены и не будут заключены договоры, содержащие условия о том, что право на использование произведений, созданных работником (автором) в связи с выполнением своих трудовых обязанностей или конкретного задания работодателя в ходе исполнения договора (служебное произведение), принадлежит работнику (автору).</w:t>
      </w:r>
    </w:p>
    <w:p w:rsidR="00560D9B" w:rsidRPr="00560D9B" w:rsidRDefault="00560D9B" w:rsidP="00560D9B">
      <w:pPr>
        <w:autoSpaceDE w:val="0"/>
        <w:autoSpaceDN w:val="0"/>
        <w:adjustRightInd w:val="0"/>
        <w:ind w:left="567" w:firstLine="567"/>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6.6. В случае предъявления третьими лицами претензий и исков, возникающих из авторских прав на произведения, входящие в сопутствующую документацию, разработанную Исполнителем по договору, и иных исключительных прав на результаты интеллектуальной деятельности, Исполнитель обязуется совместно с Заказчиком выступать в защиту интересов Сторон договора, а в случае неблагоприятного решения суда - возместить убытки.</w:t>
      </w:r>
    </w:p>
    <w:p w:rsidR="00560D9B" w:rsidRPr="00560D9B" w:rsidRDefault="00560D9B" w:rsidP="00560D9B">
      <w:pPr>
        <w:autoSpaceDE w:val="0"/>
        <w:autoSpaceDN w:val="0"/>
        <w:adjustRightInd w:val="0"/>
        <w:ind w:left="567" w:firstLine="567"/>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6.7. В рамках настоящего договора Исполнитель дает Заказчику согласие на обнародование результата работ, то есть дает согласие на осуществление действия, которое делает результаты работ интеллектуальной деятельности доступными для всеобщего сведения путем их опубликования, публичного показа, сообщения по кабелю либо любым другим способом.</w:t>
      </w:r>
    </w:p>
    <w:p w:rsidR="00560D9B" w:rsidRPr="00560D9B" w:rsidRDefault="00560D9B" w:rsidP="00560D9B">
      <w:pPr>
        <w:autoSpaceDE w:val="0"/>
        <w:autoSpaceDN w:val="0"/>
        <w:adjustRightInd w:val="0"/>
        <w:ind w:left="567"/>
        <w:jc w:val="center"/>
        <w:rPr>
          <w:rFonts w:ascii="Times New Roman" w:eastAsia="Times New Roman" w:hAnsi="Times New Roman" w:cs="Times New Roman"/>
          <w:b/>
          <w:color w:val="auto"/>
          <w:lang w:val="ru-RU"/>
        </w:rPr>
      </w:pPr>
      <w:r w:rsidRPr="00560D9B">
        <w:rPr>
          <w:rFonts w:ascii="Times New Roman" w:eastAsia="Times New Roman" w:hAnsi="Times New Roman" w:cs="Times New Roman"/>
          <w:b/>
          <w:color w:val="auto"/>
          <w:lang w:val="ru-RU"/>
        </w:rPr>
        <w:t>7. Ответственность Сторон</w:t>
      </w:r>
    </w:p>
    <w:p w:rsidR="00560D9B" w:rsidRPr="00560D9B" w:rsidRDefault="00560D9B" w:rsidP="00560D9B">
      <w:pPr>
        <w:autoSpaceDE w:val="0"/>
        <w:autoSpaceDN w:val="0"/>
        <w:adjustRightInd w:val="0"/>
        <w:ind w:left="567" w:firstLine="567"/>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 xml:space="preserve">7.1. За неисполнение либо ненадлежащее исполнение условий настоящего договора Стороны несут ответственность в соответствии с действующим законодательством РФ. </w:t>
      </w:r>
    </w:p>
    <w:p w:rsidR="00560D9B" w:rsidRPr="00560D9B" w:rsidRDefault="00560D9B" w:rsidP="00560D9B">
      <w:pPr>
        <w:ind w:left="567" w:right="-284" w:firstLine="540"/>
        <w:jc w:val="center"/>
        <w:rPr>
          <w:rFonts w:ascii="Times New Roman" w:eastAsia="Times New Roman" w:hAnsi="Times New Roman" w:cs="Times New Roman"/>
          <w:b/>
          <w:color w:val="auto"/>
          <w:lang w:val="ru-RU"/>
        </w:rPr>
      </w:pPr>
      <w:r w:rsidRPr="00560D9B">
        <w:rPr>
          <w:rFonts w:ascii="Times New Roman" w:eastAsia="Times New Roman" w:hAnsi="Times New Roman" w:cs="Times New Roman"/>
          <w:b/>
          <w:color w:val="auto"/>
          <w:lang w:val="ru-RU"/>
        </w:rPr>
        <w:t>8. Обстоятельства непреодолимой силы</w:t>
      </w:r>
    </w:p>
    <w:p w:rsidR="00560D9B" w:rsidRPr="00560D9B" w:rsidRDefault="00560D9B" w:rsidP="00560D9B">
      <w:pPr>
        <w:ind w:left="567" w:right="-1"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8.1.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560D9B" w:rsidRPr="00560D9B" w:rsidRDefault="00560D9B" w:rsidP="00560D9B">
      <w:pPr>
        <w:ind w:left="567" w:right="-1"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8.2.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пожары, природные катастрофы, акты и действия государственных органов, делающие невозможными исполнение обязательств по договору в соответствии с законным порядком.</w:t>
      </w:r>
    </w:p>
    <w:p w:rsidR="00560D9B" w:rsidRPr="00560D9B" w:rsidRDefault="00560D9B" w:rsidP="00560D9B">
      <w:pPr>
        <w:ind w:left="567" w:right="-1"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8.3. Сторона по договору, затронутая обстоятельствами непреодолимой силы, должна в течение 5 (пяти) дней письменно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560D9B" w:rsidRPr="00560D9B" w:rsidRDefault="00560D9B" w:rsidP="00560D9B">
      <w:pPr>
        <w:ind w:left="567" w:right="-1"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60D9B" w:rsidRPr="00560D9B" w:rsidRDefault="00560D9B" w:rsidP="00560D9B">
      <w:pPr>
        <w:suppressAutoHyphens/>
        <w:ind w:left="567" w:firstLine="567"/>
        <w:jc w:val="both"/>
        <w:rPr>
          <w:rFonts w:ascii="Times New Roman" w:eastAsia="MS Mincho" w:hAnsi="Times New Roman" w:cs="Times New Roman"/>
          <w:color w:val="auto"/>
          <w:lang w:val="ru-RU"/>
        </w:rPr>
      </w:pPr>
      <w:r w:rsidRPr="00560D9B">
        <w:rPr>
          <w:rFonts w:ascii="Times New Roman" w:eastAsia="Times New Roman" w:hAnsi="Times New Roman" w:cs="Times New Roman"/>
          <w:color w:val="auto"/>
          <w:lang w:val="ru-RU"/>
        </w:rPr>
        <w:t>8.5. Если действие обстоятельств непреодолимой силы продолжается более 3 месяцев, Стороны должны договориться о судьбе договора.</w:t>
      </w:r>
    </w:p>
    <w:p w:rsidR="00560D9B" w:rsidRPr="00560D9B" w:rsidRDefault="00560D9B" w:rsidP="00560D9B">
      <w:pPr>
        <w:ind w:left="567" w:right="-284" w:firstLine="540"/>
        <w:jc w:val="center"/>
        <w:rPr>
          <w:rFonts w:ascii="Times New Roman" w:eastAsia="Times New Roman" w:hAnsi="Times New Roman" w:cs="Times New Roman"/>
          <w:b/>
          <w:color w:val="auto"/>
          <w:lang w:val="ru-RU"/>
        </w:rPr>
      </w:pPr>
      <w:r w:rsidRPr="00560D9B">
        <w:rPr>
          <w:rFonts w:ascii="Times New Roman" w:eastAsia="Times New Roman" w:hAnsi="Times New Roman" w:cs="Times New Roman"/>
          <w:b/>
          <w:color w:val="auto"/>
          <w:lang w:val="ru-RU"/>
        </w:rPr>
        <w:t>9. Порядок разрешения споров</w:t>
      </w:r>
    </w:p>
    <w:p w:rsidR="00560D9B" w:rsidRPr="00560D9B" w:rsidRDefault="00560D9B" w:rsidP="00560D9B">
      <w:pPr>
        <w:ind w:left="567" w:right="-1"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9.1. Досудебный (претензионный) порядок разрешения споров.</w:t>
      </w:r>
    </w:p>
    <w:p w:rsidR="00560D9B" w:rsidRPr="00560D9B" w:rsidRDefault="00560D9B" w:rsidP="00560D9B">
      <w:pPr>
        <w:ind w:left="567" w:right="-1"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9.1.1. До предъявления иска, вытекающего из договора, Сторона, которая считает, что ее права нарушены (далее – заинтересованная сторона), обязана направить другой стороне письменную претензию.</w:t>
      </w:r>
    </w:p>
    <w:p w:rsidR="00560D9B" w:rsidRPr="00560D9B" w:rsidRDefault="00560D9B" w:rsidP="00560D9B">
      <w:pPr>
        <w:ind w:left="567" w:right="-1"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9.1.2. Претензия должна содержать требования заинтересованной Стороны и их обоснование с указанием нарушенных другой Стороной норм законодательства и (или) условий договора. К претензии должны быть приложены копии документов, подтверждающих изложенные в ней обстоятельства.</w:t>
      </w:r>
    </w:p>
    <w:p w:rsidR="00560D9B" w:rsidRPr="00560D9B" w:rsidRDefault="00560D9B" w:rsidP="00560D9B">
      <w:pPr>
        <w:ind w:left="567" w:right="-1"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9.3. Сторона, которая получила претензию, обязана ее рассмотреть и направить письменный мотивированный ответ другой Стороне в течение 10 (десяти) дней с момента получения претензии.</w:t>
      </w:r>
    </w:p>
    <w:p w:rsidR="00560D9B" w:rsidRPr="00560D9B" w:rsidRDefault="00560D9B" w:rsidP="00560D9B">
      <w:pPr>
        <w:ind w:left="567" w:right="-1"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9.4. Заинтересованная Сторона вправе обратиться в суд по истечении 10 (десяти) дней со дня направления претензии либо в случае, когда ответ на претензию от другой Стороны был получен, но заинтересованная Сторона по каким-либо причинам с ним не согласна.</w:t>
      </w:r>
      <w:r w:rsidRPr="00560D9B">
        <w:rPr>
          <w:rFonts w:ascii="Times New Roman" w:eastAsia="Times New Roman" w:hAnsi="Times New Roman" w:cs="Times New Roman"/>
          <w:color w:val="auto"/>
          <w:lang w:val="ru-RU"/>
        </w:rPr>
        <w:cr/>
        <w:t xml:space="preserve">          9.5. Все споры и разногласия, возникающие между Сторонами в рамках договора или в связи с ним, в том числе касающиеся его заключения, изменения, исполнения, нарушения, расторжения или признания недействительным, подлежат разрешению в Арбитражном суде Ставропольского края в соответствии с законодательством РФ.</w:t>
      </w:r>
    </w:p>
    <w:p w:rsidR="00560D9B" w:rsidRPr="00560D9B" w:rsidRDefault="00560D9B" w:rsidP="00560D9B">
      <w:pPr>
        <w:ind w:left="567" w:right="-1"/>
        <w:jc w:val="center"/>
        <w:rPr>
          <w:rFonts w:ascii="Times New Roman" w:eastAsia="Times New Roman" w:hAnsi="Times New Roman" w:cs="Times New Roman"/>
          <w:b/>
          <w:color w:val="auto"/>
          <w:lang w:val="ru-RU"/>
        </w:rPr>
      </w:pPr>
      <w:r w:rsidRPr="00560D9B">
        <w:rPr>
          <w:rFonts w:ascii="Times New Roman" w:eastAsia="Times New Roman" w:hAnsi="Times New Roman" w:cs="Times New Roman"/>
          <w:b/>
          <w:color w:val="auto"/>
          <w:lang w:val="ru-RU"/>
        </w:rPr>
        <w:t>10. Изменение и расторжение договора</w:t>
      </w:r>
    </w:p>
    <w:p w:rsidR="00560D9B" w:rsidRPr="00560D9B" w:rsidRDefault="00560D9B" w:rsidP="00560D9B">
      <w:pPr>
        <w:ind w:left="567" w:firstLine="709"/>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10.1.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560D9B" w:rsidRPr="00560D9B" w:rsidRDefault="00560D9B" w:rsidP="00560D9B">
      <w:pPr>
        <w:ind w:left="567" w:firstLine="709"/>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10.2. Досрочное расторжение договора может иметь место либо по соглашению Сторон, либо на основаниях, предусмотренных законодательством Российской Федерации.</w:t>
      </w:r>
    </w:p>
    <w:p w:rsidR="00560D9B" w:rsidRPr="00560D9B" w:rsidRDefault="00560D9B" w:rsidP="00560D9B">
      <w:pPr>
        <w:ind w:left="567" w:firstLine="709"/>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10.3.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20 (двадцать) дней до предполагаемого дня расторжения настоящего договора</w:t>
      </w:r>
    </w:p>
    <w:p w:rsidR="00560D9B" w:rsidRPr="00560D9B" w:rsidRDefault="00560D9B" w:rsidP="00560D9B">
      <w:pPr>
        <w:autoSpaceDE w:val="0"/>
        <w:autoSpaceDN w:val="0"/>
        <w:adjustRightInd w:val="0"/>
        <w:ind w:left="567"/>
        <w:jc w:val="center"/>
        <w:rPr>
          <w:rFonts w:ascii="Times New Roman" w:eastAsia="Times New Roman" w:hAnsi="Times New Roman" w:cs="Times New Roman"/>
          <w:b/>
          <w:color w:val="auto"/>
          <w:lang w:val="ru-RU"/>
        </w:rPr>
      </w:pPr>
      <w:r w:rsidRPr="00560D9B">
        <w:rPr>
          <w:rFonts w:ascii="Times New Roman" w:eastAsia="Times New Roman" w:hAnsi="Times New Roman" w:cs="Times New Roman"/>
          <w:b/>
          <w:color w:val="auto"/>
          <w:lang w:val="ru-RU"/>
        </w:rPr>
        <w:t>11. Прочие условия</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 xml:space="preserve">11.1. Настоящий договор вступает в силу с момента его подписания Сторонами и действует </w:t>
      </w:r>
      <w:r w:rsidRPr="00560D9B">
        <w:rPr>
          <w:rFonts w:ascii="Times New Roman" w:eastAsia="Times New Roman" w:hAnsi="Times New Roman" w:cs="Times New Roman"/>
          <w:b/>
          <w:color w:val="auto"/>
          <w:lang w:val="ru-RU"/>
        </w:rPr>
        <w:t>до «31» декабря 2024 года</w:t>
      </w:r>
      <w:r w:rsidRPr="00560D9B">
        <w:rPr>
          <w:rFonts w:ascii="Times New Roman" w:eastAsia="Times New Roman" w:hAnsi="Times New Roman" w:cs="Times New Roman"/>
          <w:color w:val="auto"/>
          <w:lang w:val="ru-RU"/>
        </w:rPr>
        <w:t>, а по расчетам до полного исполнения Сторонами своих обязательств.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настоящего договора.</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11.2. Гарантийный срок на выполняемые работы должен составлять не менее 24 (двадцать четыре) месяцев с момента подписания сторонами акта приемки выполненных работ.</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Если в период гарантийного срока обнаружатся недостатки, то Исполнитель (в случае, если не докажет отсутствие своей вины) обязан устранить их за свой счёт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11.3. 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являющимся предметом настоящею договора, теряют силу.</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11.4. Все извещения, требования и иные договорённости между Сторонами должны быть совершены в письменной форме и надлежащим образом переданы по последнему известному адресу Стороны, которой адресуется данное извещение, требование или договорённость.</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11.5. При неисполнении или ненадлежащем исполнении своих обязательств по договору Исполнитель не вправе ссылаться на неисполнение или ненадлежащее исполнение третьими лицами каких-либо обязательств перед Исполнителем.</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11.6. Исполнитель представляет по запросу Заказчика в сроки, указанные в таком запросе, информацию о ходе исполнения обязательств по настоящему договору.</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11.7. Заявления, уведомления, извещения, требования или иные юридически значимые сообщения, с которыми закон или договор связывают наступление гражданско-правовых последствий для другой Стороны, должны направляться только одним из следующих способов (за исключением сообщений (документов), для которых законом предусмотрен специальный способ направления):</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11.8.1. с нарочным (курьерской доставкой). Факт получения документа должен подтверждаться распиской стороны в его получении. Расписка должна содержать наименование документа и дату его получения, Ф.И.О., должность и подпись лица, получившего данный документ;</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11.8.2. заказным письмом с уведомлением о вручении;</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11.8.3. письмом на электронный адрес, указанный в статье 13 настоящего договора.</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11.9. Юридическое лицо несет риск последствий неполучения юридически значимых сообщений, доставленных по адресу, указанному в статье 13 настоящего договора и в едином государственном реестре юридических лиц (ЕГРЮЛ), а также риск отсутствия по указанному адресу своего органа или представителя. Сообщения, доставленные по адресу, указанному в ЕГРЮЛ, считаются полученными юридическим лицом, даже если оно не находится по указанному адресу.</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11.10. При исполнении договора не допускается перемена Исполнителя, за исключением случаев, если новый Исполнитель является правопреемником Исполнителя по договору вследствие реорганизации юридического лица в форме преобразования, слияния или присоединения.</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11.11.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иных ценностей, безвозмездное выполнение в их адрес (адрес их близких) работ (услуг), прямо или косвенно, любым лицам, для оказания влияния на действия или решения Сторон, их аффилированных лиц, работников или посредников с целью получить какие-либо неправомерные преимущества или с иной неправомерной целью. При исполнении своих обязательств по договору Стороны, их аффилированные лица, работники или посредники не осуществляют действия, наказуемые в соответствии с главой 30 Уголовного кодекса Российской Федерации, а также действия, нарушающие требования международных актов о противодействии легализации (отмыванию) доходов, полученных преступным путем. В случае появления у Стороны информации, что произошло или может произойти нарушение каких-либо положений настоящего пункта, соответствующая Сторона обязуется незамедлительно уведомить другую Сторону в письменной форме, по возможности также иными способами связи для ускорения принятия соответствующих мер. В письменном уведомлении Сторона обязана сослаться на факты или предоставить материалы, подтверждающие или дающие основание предполагать, что произошло или может произойти нарушение каких-либо положений настоящего пункта контрагентом, его аффилированными лицами, работниками или посредниками. О результатах рассмотрения уведомления Сторона должна сообщить Стороне, направившей уведомление, не позднее 10 рабочих дней в письменной форме.</w:t>
      </w:r>
    </w:p>
    <w:p w:rsidR="00560D9B" w:rsidRPr="00560D9B" w:rsidRDefault="00560D9B" w:rsidP="00560D9B">
      <w:pPr>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11.12. В случае изменения наименования, адреса места нахождения или банковских реквизитов Стороны, она письменно извещает об этом другую Сторону не позднее трех рабочих дней с даты такого изменения.</w:t>
      </w:r>
    </w:p>
    <w:p w:rsidR="00560D9B" w:rsidRPr="00560D9B" w:rsidRDefault="00560D9B" w:rsidP="00560D9B">
      <w:pPr>
        <w:ind w:left="567" w:firstLine="540"/>
        <w:jc w:val="center"/>
        <w:rPr>
          <w:rFonts w:ascii="Times New Roman" w:eastAsia="Times New Roman" w:hAnsi="Times New Roman" w:cs="Times New Roman"/>
          <w:b/>
          <w:color w:val="auto"/>
          <w:lang w:val="ru-RU"/>
        </w:rPr>
      </w:pPr>
      <w:r w:rsidRPr="00560D9B">
        <w:rPr>
          <w:rFonts w:ascii="Times New Roman" w:eastAsia="Times New Roman" w:hAnsi="Times New Roman" w:cs="Times New Roman"/>
          <w:b/>
          <w:color w:val="auto"/>
          <w:lang w:val="ru-RU"/>
        </w:rPr>
        <w:t>12. Приложения к настоящему договору</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12.1. Приложение 1 – Техническое задание.</w:t>
      </w:r>
    </w:p>
    <w:p w:rsidR="00560D9B" w:rsidRPr="00560D9B" w:rsidRDefault="00560D9B" w:rsidP="00560D9B">
      <w:pPr>
        <w:autoSpaceDE w:val="0"/>
        <w:autoSpaceDN w:val="0"/>
        <w:adjustRightInd w:val="0"/>
        <w:ind w:left="567" w:firstLine="540"/>
        <w:jc w:val="both"/>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12.2. Приложение 2 – Форма Акта приема-передачи проектной документации.</w:t>
      </w:r>
    </w:p>
    <w:p w:rsidR="00560D9B" w:rsidRPr="00560D9B" w:rsidRDefault="00560D9B" w:rsidP="00560D9B">
      <w:pPr>
        <w:autoSpaceDE w:val="0"/>
        <w:autoSpaceDN w:val="0"/>
        <w:adjustRightInd w:val="0"/>
        <w:ind w:left="567"/>
        <w:jc w:val="center"/>
        <w:rPr>
          <w:rFonts w:ascii="Times New Roman" w:eastAsia="Times New Roman" w:hAnsi="Times New Roman" w:cs="Times New Roman"/>
          <w:b/>
          <w:color w:val="auto"/>
          <w:lang w:val="ru-RU"/>
        </w:rPr>
      </w:pPr>
      <w:r w:rsidRPr="00560D9B">
        <w:rPr>
          <w:rFonts w:ascii="Times New Roman" w:eastAsia="Times New Roman" w:hAnsi="Times New Roman" w:cs="Times New Roman"/>
          <w:b/>
          <w:color w:val="auto"/>
          <w:lang w:val="ru-RU"/>
        </w:rPr>
        <w:t>13. Юридические адреса, банковские реквизиты и подписи Сторон</w:t>
      </w:r>
    </w:p>
    <w:p w:rsidR="00560D9B" w:rsidRPr="00560D9B" w:rsidRDefault="00560D9B" w:rsidP="00560D9B">
      <w:pPr>
        <w:suppressAutoHyphens/>
        <w:rPr>
          <w:rFonts w:ascii="Times New Roman" w:eastAsia="Times New Roman" w:hAnsi="Times New Roman" w:cs="Times New Roman"/>
          <w:b/>
          <w:color w:val="auto"/>
          <w:lang w:val="ru-RU" w:eastAsia="ar-SA"/>
        </w:rPr>
      </w:pPr>
      <w:r w:rsidRPr="00560D9B">
        <w:rPr>
          <w:rFonts w:ascii="Times New Roman" w:eastAsia="Times New Roman" w:hAnsi="Times New Roman" w:cs="Times New Roman"/>
          <w:b/>
          <w:color w:val="auto"/>
          <w:lang w:val="ru-RU" w:eastAsia="ar-SA"/>
        </w:rPr>
        <w:t>ЗАКАЗЧИК:</w:t>
      </w:r>
    </w:p>
    <w:p w:rsidR="00560D9B" w:rsidRPr="00560D9B" w:rsidRDefault="00560D9B" w:rsidP="00560D9B">
      <w:pPr>
        <w:suppressAutoHyphens/>
        <w:rPr>
          <w:rFonts w:ascii="Times New Roman" w:eastAsia="Times New Roman" w:hAnsi="Times New Roman" w:cs="Times New Roman"/>
          <w:b/>
          <w:color w:val="auto"/>
          <w:lang w:val="ru-RU" w:eastAsia="ar-SA"/>
        </w:rPr>
      </w:pPr>
      <w:r w:rsidRPr="00560D9B">
        <w:rPr>
          <w:rFonts w:ascii="Times New Roman" w:eastAsia="Times New Roman" w:hAnsi="Times New Roman" w:cs="Times New Roman"/>
          <w:b/>
          <w:color w:val="auto"/>
          <w:lang w:val="ru-RU" w:eastAsia="ar-SA"/>
        </w:rPr>
        <w:t>ПАО «Ставропольэнергосбыт»</w:t>
      </w:r>
    </w:p>
    <w:p w:rsidR="00560D9B" w:rsidRPr="00560D9B" w:rsidRDefault="00560D9B" w:rsidP="00560D9B">
      <w:pPr>
        <w:suppressAutoHyphens/>
        <w:rPr>
          <w:rFonts w:ascii="Times New Roman" w:eastAsia="Times New Roman" w:hAnsi="Times New Roman" w:cs="Times New Roman"/>
          <w:color w:val="auto"/>
          <w:lang w:val="ru-RU" w:eastAsia="ar-SA"/>
        </w:rPr>
      </w:pPr>
    </w:p>
    <w:p w:rsidR="00560D9B" w:rsidRPr="00560D9B" w:rsidRDefault="00560D9B" w:rsidP="00560D9B">
      <w:pPr>
        <w:suppressAutoHyphens/>
        <w:rPr>
          <w:rFonts w:ascii="Times New Roman" w:eastAsia="Times New Roman" w:hAnsi="Times New Roman" w:cs="Times New Roman"/>
          <w:color w:val="auto"/>
          <w:lang w:val="ru-RU" w:eastAsia="ar-SA"/>
        </w:rPr>
      </w:pPr>
      <w:r w:rsidRPr="00560D9B">
        <w:rPr>
          <w:rFonts w:ascii="Times New Roman" w:eastAsia="Times New Roman" w:hAnsi="Times New Roman" w:cs="Times New Roman"/>
          <w:color w:val="auto"/>
          <w:lang w:val="ru-RU" w:eastAsia="ar-SA"/>
        </w:rPr>
        <w:t>357633, Ставропольский край,</w:t>
      </w:r>
    </w:p>
    <w:p w:rsidR="00560D9B" w:rsidRPr="00560D9B" w:rsidRDefault="00560D9B" w:rsidP="00560D9B">
      <w:pPr>
        <w:suppressAutoHyphens/>
        <w:rPr>
          <w:rFonts w:ascii="Times New Roman" w:eastAsia="Times New Roman" w:hAnsi="Times New Roman" w:cs="Times New Roman"/>
          <w:color w:val="auto"/>
          <w:lang w:val="ru-RU" w:eastAsia="ar-SA"/>
        </w:rPr>
      </w:pPr>
      <w:r w:rsidRPr="00560D9B">
        <w:rPr>
          <w:rFonts w:ascii="Times New Roman" w:eastAsia="Times New Roman" w:hAnsi="Times New Roman" w:cs="Times New Roman"/>
          <w:color w:val="auto"/>
          <w:lang w:val="ru-RU" w:eastAsia="ar-SA"/>
        </w:rPr>
        <w:t>г. Ессентуки, ул. Большевистская, 59-а</w:t>
      </w:r>
    </w:p>
    <w:p w:rsidR="00560D9B" w:rsidRPr="00560D9B" w:rsidRDefault="00560D9B" w:rsidP="00560D9B">
      <w:pPr>
        <w:suppressAutoHyphens/>
        <w:rPr>
          <w:rFonts w:ascii="Times New Roman" w:eastAsia="Times New Roman" w:hAnsi="Times New Roman" w:cs="Times New Roman"/>
          <w:color w:val="auto"/>
          <w:lang w:val="ru-RU" w:eastAsia="ar-SA"/>
        </w:rPr>
      </w:pPr>
      <w:r w:rsidRPr="00560D9B">
        <w:rPr>
          <w:rFonts w:ascii="Times New Roman" w:eastAsia="Times New Roman" w:hAnsi="Times New Roman" w:cs="Times New Roman"/>
          <w:color w:val="auto"/>
          <w:lang w:val="ru-RU" w:eastAsia="ar-SA"/>
        </w:rPr>
        <w:t>тел.: (879-34) 4-21-80 факс: (879-34) 4-21-79</w:t>
      </w:r>
    </w:p>
    <w:p w:rsidR="00560D9B" w:rsidRPr="00560D9B" w:rsidRDefault="00560D9B" w:rsidP="00560D9B">
      <w:pPr>
        <w:suppressAutoHyphens/>
        <w:rPr>
          <w:rFonts w:ascii="Times New Roman" w:eastAsia="Times New Roman" w:hAnsi="Times New Roman" w:cs="Times New Roman"/>
          <w:color w:val="auto"/>
          <w:lang w:val="ru-RU" w:eastAsia="ar-SA"/>
        </w:rPr>
      </w:pPr>
      <w:r w:rsidRPr="00560D9B">
        <w:rPr>
          <w:rFonts w:ascii="Times New Roman" w:eastAsia="Times New Roman" w:hAnsi="Times New Roman" w:cs="Times New Roman"/>
          <w:color w:val="auto"/>
          <w:lang w:val="ru-RU" w:eastAsia="ar-SA"/>
        </w:rPr>
        <w:t>ОГРН 1052600222927</w:t>
      </w:r>
    </w:p>
    <w:p w:rsidR="00560D9B" w:rsidRPr="00560D9B" w:rsidRDefault="00560D9B" w:rsidP="00560D9B">
      <w:pPr>
        <w:suppressAutoHyphens/>
        <w:rPr>
          <w:rFonts w:ascii="Times New Roman" w:eastAsia="Times New Roman" w:hAnsi="Times New Roman" w:cs="Times New Roman"/>
          <w:color w:val="auto"/>
          <w:lang w:val="ru-RU" w:eastAsia="ar-SA"/>
        </w:rPr>
      </w:pPr>
      <w:r w:rsidRPr="00560D9B">
        <w:rPr>
          <w:rFonts w:ascii="Times New Roman" w:eastAsia="Times New Roman" w:hAnsi="Times New Roman" w:cs="Times New Roman"/>
          <w:color w:val="auto"/>
          <w:lang w:val="ru-RU" w:eastAsia="ar-SA"/>
        </w:rPr>
        <w:t>ИНН/КПП 2626033550/785150001</w:t>
      </w:r>
    </w:p>
    <w:p w:rsidR="00560D9B" w:rsidRPr="00560D9B" w:rsidRDefault="00560D9B" w:rsidP="00560D9B">
      <w:pPr>
        <w:suppressAutoHyphens/>
        <w:rPr>
          <w:rFonts w:ascii="Times New Roman" w:eastAsia="Times New Roman" w:hAnsi="Times New Roman" w:cs="Times New Roman"/>
          <w:color w:val="auto"/>
          <w:lang w:val="ru-RU" w:eastAsia="ar-SA"/>
        </w:rPr>
      </w:pPr>
      <w:r w:rsidRPr="00560D9B">
        <w:rPr>
          <w:rFonts w:ascii="Times New Roman" w:eastAsia="Times New Roman" w:hAnsi="Times New Roman" w:cs="Times New Roman"/>
          <w:color w:val="auto"/>
          <w:lang w:val="ru-RU" w:eastAsia="ar-SA"/>
        </w:rPr>
        <w:t>р/с 40702810560090101705</w:t>
      </w:r>
    </w:p>
    <w:p w:rsidR="00560D9B" w:rsidRPr="00560D9B" w:rsidRDefault="00560D9B" w:rsidP="00560D9B">
      <w:pPr>
        <w:suppressAutoHyphens/>
        <w:rPr>
          <w:rFonts w:ascii="Times New Roman" w:eastAsia="Times New Roman" w:hAnsi="Times New Roman" w:cs="Times New Roman"/>
          <w:color w:val="auto"/>
          <w:lang w:val="ru-RU" w:eastAsia="ar-SA"/>
        </w:rPr>
      </w:pPr>
      <w:r w:rsidRPr="00560D9B">
        <w:rPr>
          <w:rFonts w:ascii="Times New Roman" w:eastAsia="Times New Roman" w:hAnsi="Times New Roman" w:cs="Times New Roman"/>
          <w:color w:val="auto"/>
          <w:lang w:val="ru-RU" w:eastAsia="ar-SA"/>
        </w:rPr>
        <w:t xml:space="preserve">Ставропольское отделение №5230 </w:t>
      </w:r>
    </w:p>
    <w:p w:rsidR="00560D9B" w:rsidRPr="00560D9B" w:rsidRDefault="00560D9B" w:rsidP="00560D9B">
      <w:pPr>
        <w:suppressAutoHyphens/>
        <w:rPr>
          <w:rFonts w:ascii="Times New Roman" w:eastAsia="Times New Roman" w:hAnsi="Times New Roman" w:cs="Times New Roman"/>
          <w:color w:val="auto"/>
          <w:lang w:val="ru-RU" w:eastAsia="ar-SA"/>
        </w:rPr>
      </w:pPr>
      <w:r w:rsidRPr="00560D9B">
        <w:rPr>
          <w:rFonts w:ascii="Times New Roman" w:eastAsia="Times New Roman" w:hAnsi="Times New Roman" w:cs="Times New Roman"/>
          <w:color w:val="auto"/>
          <w:lang w:val="ru-RU" w:eastAsia="ar-SA"/>
        </w:rPr>
        <w:t>ПАО Сбербанк г. Ставрополь</w:t>
      </w:r>
    </w:p>
    <w:p w:rsidR="00560D9B" w:rsidRPr="00560D9B" w:rsidRDefault="00560D9B" w:rsidP="00560D9B">
      <w:pPr>
        <w:suppressAutoHyphens/>
        <w:rPr>
          <w:rFonts w:ascii="Times New Roman" w:eastAsia="Times New Roman" w:hAnsi="Times New Roman" w:cs="Times New Roman"/>
          <w:color w:val="auto"/>
          <w:lang w:val="ru-RU" w:eastAsia="ar-SA"/>
        </w:rPr>
      </w:pPr>
      <w:r w:rsidRPr="00560D9B">
        <w:rPr>
          <w:rFonts w:ascii="Times New Roman" w:eastAsia="Times New Roman" w:hAnsi="Times New Roman" w:cs="Times New Roman"/>
          <w:color w:val="auto"/>
          <w:lang w:val="ru-RU" w:eastAsia="ar-SA"/>
        </w:rPr>
        <w:t xml:space="preserve">к/с 30101810907020000615 </w:t>
      </w:r>
    </w:p>
    <w:p w:rsidR="00560D9B" w:rsidRPr="00560D9B" w:rsidRDefault="00560D9B" w:rsidP="00560D9B">
      <w:pPr>
        <w:suppressAutoHyphens/>
        <w:rPr>
          <w:rFonts w:ascii="Times New Roman" w:eastAsia="Times New Roman" w:hAnsi="Times New Roman" w:cs="Times New Roman"/>
          <w:color w:val="auto"/>
          <w:lang w:val="ru-RU" w:eastAsia="ar-SA"/>
        </w:rPr>
      </w:pPr>
      <w:r w:rsidRPr="00560D9B">
        <w:rPr>
          <w:rFonts w:ascii="Times New Roman" w:eastAsia="Times New Roman" w:hAnsi="Times New Roman" w:cs="Times New Roman"/>
          <w:color w:val="auto"/>
          <w:lang w:val="ru-RU" w:eastAsia="ar-SA"/>
        </w:rPr>
        <w:t>БИК 040702615</w:t>
      </w:r>
    </w:p>
    <w:p w:rsidR="00560D9B" w:rsidRPr="00560D9B" w:rsidRDefault="00560D9B" w:rsidP="00560D9B">
      <w:pPr>
        <w:suppressAutoHyphens/>
        <w:rPr>
          <w:rFonts w:ascii="Times New Roman" w:eastAsia="Times New Roman" w:hAnsi="Times New Roman" w:cs="Times New Roman"/>
          <w:color w:val="auto"/>
          <w:lang w:val="ru-RU" w:eastAsia="ar-SA"/>
        </w:rPr>
      </w:pPr>
    </w:p>
    <w:p w:rsidR="00560D9B" w:rsidRPr="00560D9B" w:rsidRDefault="00560D9B" w:rsidP="00560D9B">
      <w:pPr>
        <w:suppressAutoHyphens/>
        <w:rPr>
          <w:rFonts w:ascii="Times New Roman" w:eastAsia="Times New Roman" w:hAnsi="Times New Roman" w:cs="Times New Roman"/>
          <w:color w:val="auto"/>
          <w:lang w:val="ru-RU" w:eastAsia="ar-SA"/>
        </w:rPr>
      </w:pPr>
    </w:p>
    <w:p w:rsidR="00560D9B" w:rsidRPr="00560D9B" w:rsidRDefault="00560D9B" w:rsidP="00560D9B">
      <w:pPr>
        <w:suppressAutoHyphens/>
        <w:rPr>
          <w:rFonts w:ascii="Times New Roman" w:eastAsia="Times New Roman" w:hAnsi="Times New Roman" w:cs="Times New Roman"/>
          <w:color w:val="auto"/>
          <w:lang w:val="ru-RU" w:eastAsia="ar-SA"/>
        </w:rPr>
      </w:pPr>
    </w:p>
    <w:p w:rsidR="00560D9B" w:rsidRPr="00560D9B" w:rsidRDefault="00560D9B" w:rsidP="00560D9B">
      <w:pPr>
        <w:suppressAutoHyphens/>
        <w:rPr>
          <w:rFonts w:ascii="Times New Roman" w:eastAsia="Times New Roman" w:hAnsi="Times New Roman" w:cs="Times New Roman"/>
          <w:color w:val="auto"/>
          <w:lang w:val="ru-RU" w:eastAsia="ar-SA"/>
        </w:rPr>
      </w:pPr>
    </w:p>
    <w:p w:rsidR="00560D9B" w:rsidRPr="00560D9B" w:rsidRDefault="00560D9B" w:rsidP="00560D9B">
      <w:pPr>
        <w:suppressAutoHyphens/>
        <w:rPr>
          <w:rFonts w:ascii="Times New Roman" w:eastAsia="Times New Roman" w:hAnsi="Times New Roman" w:cs="Times New Roman"/>
          <w:color w:val="auto"/>
          <w:lang w:val="ru-RU" w:eastAsia="ar-SA"/>
        </w:rPr>
      </w:pPr>
    </w:p>
    <w:p w:rsidR="00560D9B" w:rsidRPr="00560D9B" w:rsidRDefault="00560D9B" w:rsidP="00560D9B">
      <w:pPr>
        <w:suppressAutoHyphens/>
        <w:rPr>
          <w:rFonts w:ascii="Times New Roman" w:eastAsia="Times New Roman" w:hAnsi="Times New Roman" w:cs="Times New Roman"/>
          <w:color w:val="auto"/>
          <w:lang w:val="ru-RU" w:eastAsia="ar-SA"/>
        </w:rPr>
      </w:pPr>
      <w:r w:rsidRPr="00560D9B">
        <w:rPr>
          <w:rFonts w:ascii="Times New Roman" w:eastAsia="Times New Roman" w:hAnsi="Times New Roman" w:cs="Times New Roman"/>
          <w:color w:val="auto"/>
          <w:lang w:val="ru-RU" w:eastAsia="ar-SA"/>
        </w:rPr>
        <w:t>Заместитель директора по техническим вопросам</w:t>
      </w:r>
    </w:p>
    <w:p w:rsidR="00560D9B" w:rsidRPr="00560D9B" w:rsidRDefault="00560D9B" w:rsidP="00560D9B">
      <w:pPr>
        <w:suppressAutoHyphens/>
        <w:rPr>
          <w:rFonts w:ascii="Times New Roman" w:eastAsia="Times New Roman" w:hAnsi="Times New Roman" w:cs="Times New Roman"/>
          <w:color w:val="auto"/>
          <w:lang w:val="ru-RU" w:eastAsia="ar-SA"/>
        </w:rPr>
      </w:pPr>
      <w:r w:rsidRPr="00560D9B">
        <w:rPr>
          <w:rFonts w:ascii="Times New Roman" w:eastAsia="Times New Roman" w:hAnsi="Times New Roman" w:cs="Times New Roman"/>
          <w:color w:val="auto"/>
          <w:lang w:val="ru-RU" w:eastAsia="ar-SA"/>
        </w:rPr>
        <w:t>ПАО «Ставропольэнергосбыт»</w:t>
      </w:r>
    </w:p>
    <w:p w:rsidR="00560D9B" w:rsidRPr="00560D9B" w:rsidRDefault="00560D9B" w:rsidP="00560D9B">
      <w:pPr>
        <w:suppressAutoHyphens/>
        <w:rPr>
          <w:rFonts w:ascii="Times New Roman" w:eastAsia="Times New Roman" w:hAnsi="Times New Roman" w:cs="Times New Roman"/>
          <w:color w:val="auto"/>
          <w:lang w:val="ru-RU" w:eastAsia="ar-SA"/>
        </w:rPr>
      </w:pPr>
    </w:p>
    <w:p w:rsidR="00560D9B" w:rsidRPr="00560D9B" w:rsidRDefault="00560D9B" w:rsidP="00560D9B">
      <w:pPr>
        <w:ind w:left="567"/>
        <w:jc w:val="both"/>
        <w:rPr>
          <w:rFonts w:ascii="Times New Roman" w:eastAsia="Times New Roman" w:hAnsi="Times New Roman" w:cs="Times New Roman"/>
          <w:color w:val="auto"/>
          <w:sz w:val="22"/>
          <w:szCs w:val="22"/>
          <w:lang w:val="ru-RU"/>
        </w:rPr>
      </w:pPr>
      <w:r w:rsidRPr="00560D9B">
        <w:rPr>
          <w:rFonts w:ascii="Times New Roman" w:eastAsia="Times New Roman" w:hAnsi="Times New Roman" w:cs="Times New Roman"/>
          <w:color w:val="auto"/>
          <w:lang w:val="ru-RU" w:eastAsia="ar-SA"/>
        </w:rPr>
        <w:t>______________  М.Ю. Сорокин</w:t>
      </w:r>
    </w:p>
    <w:p w:rsidR="00560D9B" w:rsidRPr="00560D9B" w:rsidRDefault="00560D9B" w:rsidP="00560D9B">
      <w:pPr>
        <w:ind w:left="567"/>
        <w:rPr>
          <w:rFonts w:ascii="Times New Roman" w:eastAsia="Times New Roman" w:hAnsi="Times New Roman" w:cs="Times New Roman"/>
          <w:color w:val="auto"/>
          <w:lang w:val="ru-RU"/>
        </w:rPr>
      </w:pPr>
    </w:p>
    <w:p w:rsidR="00560D9B" w:rsidRPr="00560D9B" w:rsidRDefault="00560D9B" w:rsidP="00560D9B">
      <w:pPr>
        <w:pageBreakBefore/>
        <w:tabs>
          <w:tab w:val="left" w:pos="5955"/>
        </w:tabs>
        <w:jc w:val="right"/>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 xml:space="preserve">Приложение №1 </w:t>
      </w:r>
    </w:p>
    <w:p w:rsidR="00560D9B" w:rsidRPr="00560D9B" w:rsidRDefault="00560D9B" w:rsidP="00560D9B">
      <w:pPr>
        <w:tabs>
          <w:tab w:val="left" w:pos="5955"/>
        </w:tabs>
        <w:jc w:val="right"/>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 xml:space="preserve">к договору № ----- </w:t>
      </w:r>
    </w:p>
    <w:p w:rsidR="00560D9B" w:rsidRPr="00560D9B" w:rsidRDefault="00560D9B" w:rsidP="00560D9B">
      <w:pPr>
        <w:tabs>
          <w:tab w:val="left" w:pos="5955"/>
        </w:tabs>
        <w:jc w:val="right"/>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 xml:space="preserve">от «__» ---------- 2024 г. </w:t>
      </w:r>
    </w:p>
    <w:p w:rsidR="00560D9B" w:rsidRPr="00560D9B" w:rsidRDefault="00560D9B" w:rsidP="00560D9B">
      <w:pPr>
        <w:ind w:right="-185"/>
        <w:jc w:val="right"/>
        <w:rPr>
          <w:rFonts w:ascii="Times New Roman" w:eastAsia="Times New Roman" w:hAnsi="Times New Roman" w:cs="Times New Roman"/>
          <w:color w:val="auto"/>
          <w:sz w:val="28"/>
          <w:szCs w:val="28"/>
          <w:lang w:val="ru-RU"/>
        </w:rPr>
      </w:pPr>
    </w:p>
    <w:p w:rsidR="00560D9B" w:rsidRPr="00560D9B" w:rsidRDefault="00560D9B" w:rsidP="00560D9B">
      <w:pPr>
        <w:ind w:left="567"/>
        <w:rPr>
          <w:rFonts w:ascii="Times New Roman" w:eastAsia="Times New Roman" w:hAnsi="Times New Roman" w:cs="Times New Roman"/>
          <w:color w:val="auto"/>
          <w:lang w:val="ru-RU"/>
        </w:rPr>
      </w:pPr>
    </w:p>
    <w:p w:rsidR="00560D9B" w:rsidRPr="00560D9B" w:rsidRDefault="00560D9B" w:rsidP="00560D9B">
      <w:pPr>
        <w:autoSpaceDE w:val="0"/>
        <w:autoSpaceDN w:val="0"/>
        <w:adjustRightInd w:val="0"/>
        <w:jc w:val="center"/>
        <w:rPr>
          <w:rFonts w:ascii="Times New Roman" w:eastAsia="Calibri" w:hAnsi="Times New Roman" w:cs="Times New Roman"/>
          <w:b/>
          <w:color w:val="auto"/>
          <w:lang w:val="ru-RU" w:eastAsia="en-US"/>
        </w:rPr>
      </w:pPr>
      <w:r w:rsidRPr="00560D9B">
        <w:rPr>
          <w:rFonts w:ascii="Times New Roman" w:eastAsia="Calibri" w:hAnsi="Times New Roman" w:cs="Times New Roman"/>
          <w:b/>
          <w:color w:val="auto"/>
          <w:lang w:val="ru-RU" w:eastAsia="en-US"/>
        </w:rPr>
        <w:t>ТЕХНИЧЕСКОЕ ЗАДАНИЕ</w:t>
      </w:r>
    </w:p>
    <w:p w:rsidR="00560D9B" w:rsidRPr="00560D9B" w:rsidRDefault="00560D9B" w:rsidP="00560D9B">
      <w:pPr>
        <w:autoSpaceDE w:val="0"/>
        <w:autoSpaceDN w:val="0"/>
        <w:adjustRightInd w:val="0"/>
        <w:jc w:val="center"/>
        <w:rPr>
          <w:rFonts w:ascii="Times New Roman" w:eastAsia="Calibri" w:hAnsi="Times New Roman" w:cs="Times New Roman"/>
          <w:b/>
          <w:color w:val="auto"/>
          <w:lang w:val="ru-RU" w:eastAsia="en-US"/>
        </w:rPr>
      </w:pPr>
    </w:p>
    <w:p w:rsidR="00560D9B" w:rsidRPr="00560D9B" w:rsidRDefault="00560D9B" w:rsidP="00560D9B">
      <w:pPr>
        <w:jc w:val="center"/>
        <w:rPr>
          <w:rFonts w:ascii="Times New Roman" w:eastAsia="Calibri" w:hAnsi="Times New Roman" w:cs="Times New Roman"/>
          <w:b/>
          <w:color w:val="auto"/>
          <w:szCs w:val="28"/>
          <w:lang w:val="ru-RU" w:eastAsia="en-US"/>
        </w:rPr>
      </w:pPr>
      <w:r w:rsidRPr="00560D9B">
        <w:rPr>
          <w:rFonts w:ascii="Times New Roman" w:eastAsia="Calibri" w:hAnsi="Times New Roman" w:cs="Times New Roman"/>
          <w:b/>
          <w:color w:val="auto"/>
          <w:szCs w:val="28"/>
          <w:lang w:val="ru-RU" w:eastAsia="en-US"/>
        </w:rPr>
        <w:t xml:space="preserve">на разработку научно-проектной документации для проведения ремонтно-реставрационных работ и приспособления объекта культурного наследия регионального значения </w:t>
      </w:r>
    </w:p>
    <w:p w:rsidR="00560D9B" w:rsidRPr="00560D9B" w:rsidRDefault="00560D9B" w:rsidP="00560D9B">
      <w:pPr>
        <w:jc w:val="center"/>
        <w:rPr>
          <w:rFonts w:ascii="Times New Roman" w:eastAsia="Calibri" w:hAnsi="Times New Roman" w:cs="Times New Roman"/>
          <w:b/>
          <w:color w:val="auto"/>
          <w:szCs w:val="28"/>
          <w:lang w:val="ru-RU" w:eastAsia="en-US"/>
        </w:rPr>
      </w:pPr>
      <w:r w:rsidRPr="00560D9B">
        <w:rPr>
          <w:rFonts w:ascii="Times New Roman" w:eastAsia="Calibri" w:hAnsi="Times New Roman" w:cs="Times New Roman"/>
          <w:b/>
          <w:color w:val="auto"/>
          <w:szCs w:val="28"/>
          <w:lang w:val="ru-RU" w:eastAsia="en-US"/>
        </w:rPr>
        <w:t>«Первая в городе электростанция», 1895 год,</w:t>
      </w:r>
    </w:p>
    <w:p w:rsidR="00560D9B" w:rsidRPr="00560D9B" w:rsidRDefault="00560D9B" w:rsidP="00560D9B">
      <w:pPr>
        <w:jc w:val="center"/>
        <w:rPr>
          <w:rFonts w:ascii="Times New Roman" w:eastAsia="Calibri" w:hAnsi="Times New Roman" w:cs="Times New Roman"/>
          <w:b/>
          <w:color w:val="auto"/>
          <w:szCs w:val="28"/>
          <w:lang w:val="ru-RU" w:eastAsia="en-US"/>
        </w:rPr>
      </w:pPr>
      <w:r w:rsidRPr="00560D9B">
        <w:rPr>
          <w:rFonts w:ascii="Times New Roman" w:eastAsia="Calibri" w:hAnsi="Times New Roman" w:cs="Times New Roman"/>
          <w:b/>
          <w:color w:val="auto"/>
          <w:szCs w:val="28"/>
          <w:lang w:val="ru-RU" w:eastAsia="en-US"/>
        </w:rPr>
        <w:t>расположенного по адресу: Ставропольский край, г. Ставрополь, ул. Суворова, д. 2.</w:t>
      </w:r>
    </w:p>
    <w:p w:rsidR="00560D9B" w:rsidRPr="00560D9B" w:rsidRDefault="00560D9B" w:rsidP="00560D9B">
      <w:pPr>
        <w:jc w:val="center"/>
        <w:rPr>
          <w:rFonts w:ascii="Times New Roman" w:eastAsia="Calibri" w:hAnsi="Times New Roman" w:cs="Times New Roman"/>
          <w:b/>
          <w:color w:val="auto"/>
          <w:szCs w:val="28"/>
          <w:lang w:val="ru-RU"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0"/>
        <w:gridCol w:w="6355"/>
      </w:tblGrid>
      <w:tr w:rsidR="00560D9B" w:rsidRPr="00560D9B" w:rsidTr="00560D9B">
        <w:trPr>
          <w:trHeight w:val="20"/>
        </w:trPr>
        <w:tc>
          <w:tcPr>
            <w:tcW w:w="1776"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Заказчик</w:t>
            </w:r>
          </w:p>
        </w:tc>
        <w:tc>
          <w:tcPr>
            <w:tcW w:w="3224"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Публичное акционерное общество «Ставропольэнергосбыт»</w:t>
            </w:r>
          </w:p>
        </w:tc>
      </w:tr>
      <w:tr w:rsidR="00560D9B" w:rsidRPr="00560D9B" w:rsidTr="00560D9B">
        <w:trPr>
          <w:trHeight w:val="20"/>
        </w:trPr>
        <w:tc>
          <w:tcPr>
            <w:tcW w:w="1776"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Адрес объекта</w:t>
            </w:r>
          </w:p>
        </w:tc>
        <w:tc>
          <w:tcPr>
            <w:tcW w:w="3224"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Ставропольский край, г. Ставрополь, ул. Суворова, д. 2.</w:t>
            </w:r>
          </w:p>
        </w:tc>
      </w:tr>
      <w:tr w:rsidR="00560D9B" w:rsidRPr="00560D9B" w:rsidTr="00560D9B">
        <w:trPr>
          <w:trHeight w:val="20"/>
        </w:trPr>
        <w:tc>
          <w:tcPr>
            <w:tcW w:w="1776" w:type="pct"/>
            <w:vAlign w:val="center"/>
          </w:tcPr>
          <w:p w:rsidR="00560D9B" w:rsidRPr="00560D9B" w:rsidRDefault="00560D9B" w:rsidP="00560D9B">
            <w:pPr>
              <w:autoSpaceDE w:val="0"/>
              <w:autoSpaceDN w:val="0"/>
              <w:adjustRightInd w:val="0"/>
              <w:ind w:right="-142"/>
              <w:rPr>
                <w:rFonts w:ascii="Times New Roman" w:eastAsia="Times New Roman" w:hAnsi="Times New Roman" w:cs="Times New Roman"/>
                <w:color w:val="auto"/>
                <w:lang w:val="ru-RU" w:eastAsia="en-US"/>
              </w:rPr>
            </w:pPr>
            <w:r w:rsidRPr="00560D9B">
              <w:rPr>
                <w:rFonts w:ascii="Times New Roman" w:eastAsia="Times New Roman" w:hAnsi="Times New Roman" w:cs="Times New Roman"/>
                <w:color w:val="auto"/>
                <w:lang w:val="ru-RU" w:eastAsia="en-US"/>
              </w:rPr>
              <w:t>Нормативно-правовая база</w:t>
            </w:r>
          </w:p>
        </w:tc>
        <w:tc>
          <w:tcPr>
            <w:tcW w:w="3224" w:type="pct"/>
          </w:tcPr>
          <w:p w:rsidR="00560D9B" w:rsidRPr="00560D9B" w:rsidRDefault="00560D9B" w:rsidP="00560D9B">
            <w:pPr>
              <w:autoSpaceDE w:val="0"/>
              <w:autoSpaceDN w:val="0"/>
              <w:adjustRightInd w:val="0"/>
              <w:ind w:right="34"/>
              <w:jc w:val="both"/>
              <w:rPr>
                <w:rFonts w:ascii="Times New Roman" w:eastAsia="Times New Roman" w:hAnsi="Times New Roman" w:cs="Arial"/>
                <w:color w:val="auto"/>
                <w:lang w:val="ru-RU" w:eastAsia="en-US"/>
              </w:rPr>
            </w:pPr>
            <w:r w:rsidRPr="00560D9B">
              <w:rPr>
                <w:rFonts w:ascii="Times New Roman" w:eastAsia="Times New Roman" w:hAnsi="Times New Roman" w:cs="Arial"/>
                <w:color w:val="auto"/>
                <w:lang w:val="ru-RU" w:eastAsia="en-US"/>
              </w:rPr>
              <w:t>Выполнить разработку проектной документации в соответствии с требованиями действующих законодательных актов и нормативных документов Российской Федерации, в том числе:</w:t>
            </w:r>
          </w:p>
          <w:p w:rsidR="00560D9B" w:rsidRPr="00560D9B" w:rsidRDefault="00560D9B" w:rsidP="00560D9B">
            <w:pPr>
              <w:autoSpaceDE w:val="0"/>
              <w:autoSpaceDN w:val="0"/>
              <w:adjustRightInd w:val="0"/>
              <w:ind w:right="34"/>
              <w:jc w:val="both"/>
              <w:rPr>
                <w:rFonts w:ascii="Times New Roman" w:eastAsia="Times New Roman" w:hAnsi="Times New Roman" w:cs="Arial"/>
                <w:color w:val="auto"/>
                <w:lang w:val="ru-RU" w:eastAsia="en-US"/>
              </w:rPr>
            </w:pPr>
            <w:r w:rsidRPr="00560D9B">
              <w:rPr>
                <w:rFonts w:ascii="Times New Roman" w:eastAsia="Times New Roman" w:hAnsi="Times New Roman" w:cs="Arial"/>
                <w:color w:val="auto"/>
                <w:lang w:val="ru-RU" w:eastAsia="en-US"/>
              </w:rPr>
              <w:t>- Федеральный закон от 25.06.2002 г. № 73-Ф3 «Об объектах культурного наследия (памятниках истории и культуры) народов Российской Федерации» (в том числе относительно требований к качеству работ и безопасности их проведения);</w:t>
            </w:r>
          </w:p>
          <w:p w:rsidR="00560D9B" w:rsidRPr="00560D9B" w:rsidRDefault="00560D9B" w:rsidP="00560D9B">
            <w:pPr>
              <w:autoSpaceDE w:val="0"/>
              <w:autoSpaceDN w:val="0"/>
              <w:adjustRightInd w:val="0"/>
              <w:ind w:right="34"/>
              <w:jc w:val="both"/>
              <w:rPr>
                <w:rFonts w:ascii="Times New Roman" w:eastAsia="Times New Roman" w:hAnsi="Times New Roman" w:cs="Arial"/>
                <w:color w:val="auto"/>
                <w:lang w:val="ru-RU" w:eastAsia="en-US"/>
              </w:rPr>
            </w:pPr>
            <w:r w:rsidRPr="00560D9B">
              <w:rPr>
                <w:rFonts w:ascii="Times New Roman" w:eastAsia="Times New Roman" w:hAnsi="Times New Roman" w:cs="Arial"/>
                <w:color w:val="auto"/>
                <w:lang w:val="ru-RU" w:eastAsia="en-US"/>
              </w:rPr>
              <w:t>- Градостроительный кодекс Российской Федерации от 29.12.2004 190-ФЗ;</w:t>
            </w:r>
          </w:p>
          <w:p w:rsidR="00560D9B" w:rsidRPr="00560D9B" w:rsidRDefault="00560D9B" w:rsidP="00560D9B">
            <w:pPr>
              <w:autoSpaceDE w:val="0"/>
              <w:autoSpaceDN w:val="0"/>
              <w:adjustRightInd w:val="0"/>
              <w:ind w:right="34"/>
              <w:jc w:val="both"/>
              <w:rPr>
                <w:rFonts w:ascii="Times New Roman" w:eastAsia="Times New Roman" w:hAnsi="Times New Roman" w:cs="Arial"/>
                <w:color w:val="auto"/>
                <w:lang w:val="ru-RU" w:eastAsia="en-US"/>
              </w:rPr>
            </w:pPr>
            <w:r w:rsidRPr="00560D9B">
              <w:rPr>
                <w:rFonts w:ascii="Times New Roman" w:eastAsia="Times New Roman" w:hAnsi="Times New Roman" w:cs="Arial"/>
                <w:color w:val="auto"/>
                <w:lang w:val="ru-RU" w:eastAsia="en-US"/>
              </w:rPr>
              <w:t>- Земельный кодекс Российской Федерации от 25.10.2001 № 136-ФЗ;</w:t>
            </w:r>
          </w:p>
          <w:p w:rsidR="00560D9B" w:rsidRPr="00560D9B" w:rsidRDefault="00560D9B" w:rsidP="00560D9B">
            <w:pPr>
              <w:autoSpaceDE w:val="0"/>
              <w:autoSpaceDN w:val="0"/>
              <w:adjustRightInd w:val="0"/>
              <w:ind w:right="34"/>
              <w:jc w:val="both"/>
              <w:rPr>
                <w:rFonts w:ascii="Times New Roman" w:eastAsia="Times New Roman" w:hAnsi="Times New Roman" w:cs="Arial"/>
                <w:color w:val="auto"/>
                <w:lang w:val="ru-RU" w:eastAsia="en-US"/>
              </w:rPr>
            </w:pPr>
            <w:r w:rsidRPr="00560D9B">
              <w:rPr>
                <w:rFonts w:ascii="Times New Roman" w:eastAsia="Times New Roman" w:hAnsi="Times New Roman" w:cs="Arial"/>
                <w:color w:val="auto"/>
                <w:lang w:val="ru-RU" w:eastAsia="en-US"/>
              </w:rPr>
              <w:t>- Ведомственные строительные нормативы (ВСН) № 58-88 (Р)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утвержденные приказом Госкомархитектуры РФ при Госстрое СССР от 23.11.1988 г. № 312;</w:t>
            </w:r>
          </w:p>
          <w:p w:rsidR="00560D9B" w:rsidRPr="00560D9B" w:rsidRDefault="00560D9B" w:rsidP="00560D9B">
            <w:pPr>
              <w:autoSpaceDE w:val="0"/>
              <w:autoSpaceDN w:val="0"/>
              <w:adjustRightInd w:val="0"/>
              <w:ind w:right="34"/>
              <w:jc w:val="both"/>
              <w:rPr>
                <w:rFonts w:ascii="Times New Roman" w:eastAsia="Times New Roman" w:hAnsi="Times New Roman" w:cs="Arial"/>
                <w:color w:val="auto"/>
                <w:lang w:val="ru-RU" w:eastAsia="en-US"/>
              </w:rPr>
            </w:pPr>
            <w:r w:rsidRPr="00560D9B">
              <w:rPr>
                <w:rFonts w:ascii="Times New Roman" w:eastAsia="Times New Roman" w:hAnsi="Times New Roman" w:cs="Arial"/>
                <w:color w:val="auto"/>
                <w:lang w:val="ru-RU" w:eastAsia="en-US"/>
              </w:rPr>
              <w:t>- Национальный стандарт Российской федерации ГОСТ Р 55528-2013 «Состав и содержание научно-проектной документации по сохранению объектов культурного наследия. Памятники истории и культуры. Общие требования»;</w:t>
            </w:r>
          </w:p>
          <w:p w:rsidR="00560D9B" w:rsidRPr="00560D9B" w:rsidRDefault="00560D9B" w:rsidP="00560D9B">
            <w:pPr>
              <w:autoSpaceDE w:val="0"/>
              <w:autoSpaceDN w:val="0"/>
              <w:adjustRightInd w:val="0"/>
              <w:ind w:right="34"/>
              <w:jc w:val="both"/>
              <w:rPr>
                <w:rFonts w:ascii="Times New Roman" w:eastAsia="Times New Roman" w:hAnsi="Times New Roman" w:cs="Arial"/>
                <w:color w:val="auto"/>
                <w:lang w:val="ru-RU" w:eastAsia="en-US"/>
              </w:rPr>
            </w:pPr>
            <w:r w:rsidRPr="00560D9B">
              <w:rPr>
                <w:rFonts w:ascii="Times New Roman" w:eastAsia="Times New Roman" w:hAnsi="Times New Roman" w:cs="Arial"/>
                <w:color w:val="auto"/>
                <w:lang w:val="ru-RU" w:eastAsia="en-US"/>
              </w:rPr>
              <w:t>- Федерального закона от 30.12.2009 № 384-ФЗ «Технический регламент о безопасности зданий и сооружений»;</w:t>
            </w:r>
          </w:p>
          <w:p w:rsidR="00560D9B" w:rsidRPr="00560D9B" w:rsidRDefault="00560D9B" w:rsidP="00560D9B">
            <w:pPr>
              <w:autoSpaceDE w:val="0"/>
              <w:autoSpaceDN w:val="0"/>
              <w:adjustRightInd w:val="0"/>
              <w:ind w:right="34"/>
              <w:jc w:val="both"/>
              <w:rPr>
                <w:rFonts w:ascii="Times New Roman" w:eastAsia="Times New Roman" w:hAnsi="Times New Roman" w:cs="Arial"/>
                <w:color w:val="auto"/>
                <w:lang w:val="ru-RU" w:eastAsia="en-US"/>
              </w:rPr>
            </w:pPr>
            <w:r w:rsidRPr="00560D9B">
              <w:rPr>
                <w:rFonts w:ascii="Times New Roman" w:eastAsia="Times New Roman" w:hAnsi="Times New Roman" w:cs="Arial"/>
                <w:color w:val="auto"/>
                <w:lang w:val="ru-RU" w:eastAsia="en-US"/>
              </w:rPr>
              <w:t>- Федеральный Закон от 10.01.2002 № 7-ФЗ «Об охране окружающей среды»;</w:t>
            </w:r>
          </w:p>
          <w:p w:rsidR="00560D9B" w:rsidRPr="00560D9B" w:rsidRDefault="00560D9B" w:rsidP="00560D9B">
            <w:pPr>
              <w:autoSpaceDE w:val="0"/>
              <w:autoSpaceDN w:val="0"/>
              <w:adjustRightInd w:val="0"/>
              <w:ind w:right="34"/>
              <w:jc w:val="both"/>
              <w:rPr>
                <w:rFonts w:ascii="Times New Roman" w:eastAsia="Times New Roman" w:hAnsi="Times New Roman" w:cs="Arial"/>
                <w:color w:val="auto"/>
                <w:lang w:val="ru-RU" w:eastAsia="en-US"/>
              </w:rPr>
            </w:pPr>
            <w:r w:rsidRPr="00560D9B">
              <w:rPr>
                <w:rFonts w:ascii="Times New Roman" w:eastAsia="Times New Roman" w:hAnsi="Times New Roman" w:cs="Arial"/>
                <w:color w:val="auto"/>
                <w:lang w:val="ru-RU" w:eastAsia="en-US"/>
              </w:rPr>
              <w:t>- Постановления Правительства РФ от 28.05.2021 г.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РФ от 04.07.2020 г. № 985»;</w:t>
            </w:r>
          </w:p>
          <w:p w:rsidR="00560D9B" w:rsidRPr="00560D9B" w:rsidRDefault="00560D9B" w:rsidP="00560D9B">
            <w:pPr>
              <w:autoSpaceDE w:val="0"/>
              <w:autoSpaceDN w:val="0"/>
              <w:adjustRightInd w:val="0"/>
              <w:ind w:right="34"/>
              <w:jc w:val="both"/>
              <w:rPr>
                <w:rFonts w:ascii="Times New Roman" w:eastAsia="Times New Roman" w:hAnsi="Times New Roman" w:cs="Arial"/>
                <w:color w:val="auto"/>
                <w:lang w:val="ru-RU" w:eastAsia="en-US"/>
              </w:rPr>
            </w:pPr>
            <w:r w:rsidRPr="00560D9B">
              <w:rPr>
                <w:rFonts w:ascii="Times New Roman" w:eastAsia="Times New Roman" w:hAnsi="Times New Roman" w:cs="Arial"/>
                <w:color w:val="auto"/>
                <w:lang w:val="ru-RU" w:eastAsia="en-US"/>
              </w:rPr>
              <w:t>- Постановление Правительства РФ от 16 февраля 2008 г. № 87 "О составе разделов проектной документации и требованиях к их содержанию" (с изменениями и дополнениями);</w:t>
            </w:r>
          </w:p>
          <w:p w:rsidR="00560D9B" w:rsidRPr="00560D9B" w:rsidRDefault="00560D9B" w:rsidP="00560D9B">
            <w:pPr>
              <w:autoSpaceDE w:val="0"/>
              <w:autoSpaceDN w:val="0"/>
              <w:adjustRightInd w:val="0"/>
              <w:ind w:right="34"/>
              <w:jc w:val="both"/>
              <w:rPr>
                <w:rFonts w:ascii="Times New Roman" w:eastAsia="Times New Roman" w:hAnsi="Times New Roman" w:cs="Arial"/>
                <w:color w:val="auto"/>
                <w:lang w:val="ru-RU" w:eastAsia="en-US"/>
              </w:rPr>
            </w:pPr>
            <w:r w:rsidRPr="00560D9B">
              <w:rPr>
                <w:rFonts w:ascii="Times New Roman" w:eastAsia="Times New Roman" w:hAnsi="Times New Roman" w:cs="Arial"/>
                <w:color w:val="auto"/>
                <w:lang w:val="ru-RU" w:eastAsia="en-US"/>
              </w:rPr>
              <w:t>- Приказ Министерства строительства и жилищно-коммунального хозяйства РФ от 29.05.2019 N 314 «Об утверждении методики разработки и применения укрупненных нормативов цены строительства, а также порядка их утверждения»;</w:t>
            </w:r>
          </w:p>
          <w:p w:rsidR="00560D9B" w:rsidRPr="00560D9B" w:rsidRDefault="00560D9B" w:rsidP="00560D9B">
            <w:pPr>
              <w:autoSpaceDE w:val="0"/>
              <w:autoSpaceDN w:val="0"/>
              <w:adjustRightInd w:val="0"/>
              <w:ind w:right="34"/>
              <w:jc w:val="both"/>
              <w:rPr>
                <w:rFonts w:ascii="Times New Roman" w:eastAsia="Times New Roman" w:hAnsi="Times New Roman" w:cs="Arial"/>
                <w:color w:val="auto"/>
                <w:lang w:val="ru-RU" w:eastAsia="en-US"/>
              </w:rPr>
            </w:pPr>
            <w:r w:rsidRPr="00560D9B">
              <w:rPr>
                <w:rFonts w:ascii="Times New Roman" w:eastAsia="Times New Roman" w:hAnsi="Times New Roman" w:cs="Arial"/>
                <w:color w:val="auto"/>
                <w:lang w:val="ru-RU" w:eastAsia="en-US"/>
              </w:rPr>
              <w:t>- Приказ Минэкономразвития России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ресурс снабжения, влияющих на энергетическую эффективность зданий, строений, сооружений";</w:t>
            </w:r>
          </w:p>
          <w:p w:rsidR="00560D9B" w:rsidRPr="00560D9B" w:rsidRDefault="00560D9B" w:rsidP="00560D9B">
            <w:pPr>
              <w:autoSpaceDE w:val="0"/>
              <w:autoSpaceDN w:val="0"/>
              <w:adjustRightInd w:val="0"/>
              <w:ind w:right="34"/>
              <w:jc w:val="both"/>
              <w:rPr>
                <w:rFonts w:ascii="Times New Roman" w:eastAsia="Times New Roman" w:hAnsi="Times New Roman" w:cs="Arial"/>
                <w:color w:val="auto"/>
                <w:lang w:val="ru-RU" w:eastAsia="en-US"/>
              </w:rPr>
            </w:pPr>
            <w:r w:rsidRPr="00560D9B">
              <w:rPr>
                <w:rFonts w:ascii="Times New Roman" w:eastAsia="Times New Roman" w:hAnsi="Times New Roman" w:cs="Arial"/>
                <w:color w:val="auto"/>
                <w:lang w:val="ru-RU" w:eastAsia="en-US"/>
              </w:rPr>
              <w:t>- Приказ Минстроя РФ от 28.08.2014 №506/пр «О внесении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 укрупненных сметных нормативов цены строительства для объектов непроизводственного назначения и инженерной инфраструктуры»;</w:t>
            </w:r>
          </w:p>
          <w:p w:rsidR="00560D9B" w:rsidRPr="00560D9B" w:rsidRDefault="00560D9B" w:rsidP="00560D9B">
            <w:pPr>
              <w:autoSpaceDE w:val="0"/>
              <w:autoSpaceDN w:val="0"/>
              <w:adjustRightInd w:val="0"/>
              <w:ind w:right="34"/>
              <w:jc w:val="both"/>
              <w:rPr>
                <w:rFonts w:ascii="Times New Roman" w:eastAsia="Times New Roman" w:hAnsi="Times New Roman" w:cs="Arial"/>
                <w:color w:val="auto"/>
                <w:lang w:val="ru-RU" w:eastAsia="en-US"/>
              </w:rPr>
            </w:pPr>
            <w:r w:rsidRPr="00560D9B">
              <w:rPr>
                <w:rFonts w:ascii="Times New Roman" w:eastAsia="Times New Roman" w:hAnsi="Times New Roman" w:cs="Arial"/>
                <w:color w:val="auto"/>
                <w:lang w:val="ru-RU" w:eastAsia="en-US"/>
              </w:rPr>
              <w:t>- Приказ Министерства строительства и жилищно-коммунального хозяйства РФ от 12.05.2017 №783/пр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560D9B" w:rsidRPr="00560D9B" w:rsidRDefault="00560D9B" w:rsidP="00560D9B">
            <w:pPr>
              <w:autoSpaceDE w:val="0"/>
              <w:autoSpaceDN w:val="0"/>
              <w:adjustRightInd w:val="0"/>
              <w:ind w:right="34"/>
              <w:jc w:val="both"/>
              <w:rPr>
                <w:rFonts w:ascii="Times New Roman" w:eastAsia="Times New Roman" w:hAnsi="Times New Roman" w:cs="Arial"/>
                <w:color w:val="auto"/>
                <w:lang w:val="ru-RU" w:eastAsia="en-US"/>
              </w:rPr>
            </w:pPr>
            <w:r w:rsidRPr="00560D9B">
              <w:rPr>
                <w:rFonts w:ascii="Times New Roman" w:eastAsia="Times New Roman" w:hAnsi="Times New Roman" w:cs="Arial"/>
                <w:color w:val="auto"/>
                <w:lang w:val="ru-RU" w:eastAsia="en-US"/>
              </w:rPr>
              <w:t>- Постановление Правительства РФ от 05.03.2007 № 145 «О порядке организации и проведения государственной экспертизы проектной документации и результатов инженерных изысканий»;</w:t>
            </w:r>
          </w:p>
          <w:p w:rsidR="00560D9B" w:rsidRPr="00560D9B" w:rsidRDefault="00560D9B" w:rsidP="00560D9B">
            <w:pPr>
              <w:autoSpaceDE w:val="0"/>
              <w:autoSpaceDN w:val="0"/>
              <w:adjustRightInd w:val="0"/>
              <w:ind w:right="34"/>
              <w:jc w:val="both"/>
              <w:rPr>
                <w:rFonts w:ascii="Times New Roman" w:eastAsia="Times New Roman" w:hAnsi="Times New Roman" w:cs="Arial"/>
                <w:color w:val="auto"/>
                <w:lang w:val="ru-RU" w:eastAsia="en-US"/>
              </w:rPr>
            </w:pPr>
            <w:r w:rsidRPr="00560D9B">
              <w:rPr>
                <w:rFonts w:ascii="Times New Roman" w:eastAsia="Times New Roman" w:hAnsi="Times New Roman" w:cs="Arial"/>
                <w:color w:val="auto"/>
                <w:lang w:val="ru-RU" w:eastAsia="en-US"/>
              </w:rPr>
              <w:t>- 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p>
          <w:p w:rsidR="00560D9B" w:rsidRPr="00560D9B" w:rsidRDefault="00560D9B" w:rsidP="00560D9B">
            <w:pPr>
              <w:autoSpaceDE w:val="0"/>
              <w:autoSpaceDN w:val="0"/>
              <w:adjustRightInd w:val="0"/>
              <w:ind w:right="34"/>
              <w:jc w:val="both"/>
              <w:rPr>
                <w:rFonts w:ascii="Times New Roman" w:eastAsia="Times New Roman" w:hAnsi="Times New Roman" w:cs="Arial"/>
                <w:color w:val="auto"/>
                <w:lang w:val="ru-RU" w:eastAsia="en-US"/>
              </w:rPr>
            </w:pPr>
            <w:r w:rsidRPr="00560D9B">
              <w:rPr>
                <w:rFonts w:ascii="Times New Roman" w:eastAsia="Times New Roman" w:hAnsi="Times New Roman" w:cs="Arial"/>
                <w:color w:val="auto"/>
                <w:lang w:val="ru-RU" w:eastAsia="en-US"/>
              </w:rPr>
              <w:t>- ГОСТ 31937-2011 «Здания и сооружения. Правила обследования и мониторинга технического состояния».</w:t>
            </w:r>
          </w:p>
        </w:tc>
      </w:tr>
      <w:tr w:rsidR="00560D9B" w:rsidRPr="00560D9B" w:rsidTr="00560D9B">
        <w:trPr>
          <w:trHeight w:val="20"/>
        </w:trPr>
        <w:tc>
          <w:tcPr>
            <w:tcW w:w="1776"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Особые условия строительства</w:t>
            </w:r>
          </w:p>
        </w:tc>
        <w:tc>
          <w:tcPr>
            <w:tcW w:w="3224" w:type="pct"/>
            <w:vAlign w:val="center"/>
          </w:tcPr>
          <w:p w:rsidR="00560D9B" w:rsidRPr="00560D9B" w:rsidRDefault="00560D9B" w:rsidP="00560D9B">
            <w:pPr>
              <w:jc w:val="both"/>
              <w:rPr>
                <w:rFonts w:ascii="Times New Roman" w:eastAsia="Calibri" w:hAnsi="Times New Roman" w:cs="Times New Roman"/>
                <w:b/>
                <w:i/>
                <w:color w:val="auto"/>
                <w:lang w:val="ru-RU" w:eastAsia="en-US"/>
              </w:rPr>
            </w:pPr>
            <w:r w:rsidRPr="00560D9B">
              <w:rPr>
                <w:rFonts w:ascii="Times New Roman" w:eastAsia="Calibri" w:hAnsi="Times New Roman" w:cs="Times New Roman"/>
                <w:color w:val="auto"/>
                <w:lang w:val="ru-RU" w:eastAsia="en-US"/>
              </w:rPr>
              <w:t>Сейсмичность района строительства принять - 8 баллов.</w:t>
            </w:r>
          </w:p>
        </w:tc>
      </w:tr>
      <w:tr w:rsidR="00560D9B" w:rsidRPr="00560D9B" w:rsidTr="00560D9B">
        <w:trPr>
          <w:trHeight w:val="20"/>
        </w:trPr>
        <w:tc>
          <w:tcPr>
            <w:tcW w:w="1776" w:type="pct"/>
            <w:vAlign w:val="center"/>
          </w:tcPr>
          <w:p w:rsidR="00560D9B" w:rsidRPr="00560D9B" w:rsidRDefault="00560D9B" w:rsidP="00560D9B">
            <w:pPr>
              <w:jc w:val="both"/>
              <w:rPr>
                <w:rFonts w:ascii="Times New Roman" w:eastAsia="Calibri" w:hAnsi="Times New Roman" w:cs="Times New Roman"/>
                <w:lang w:val="ru-RU" w:eastAsia="en-US"/>
              </w:rPr>
            </w:pPr>
            <w:r w:rsidRPr="00560D9B">
              <w:rPr>
                <w:rFonts w:ascii="Times New Roman" w:eastAsia="Calibri" w:hAnsi="Times New Roman" w:cs="Times New Roman"/>
                <w:lang w:val="ru-RU" w:eastAsia="en-US"/>
              </w:rPr>
              <w:t>Сроки выполнения работ</w:t>
            </w:r>
          </w:p>
        </w:tc>
        <w:tc>
          <w:tcPr>
            <w:tcW w:w="3224" w:type="pct"/>
            <w:vAlign w:val="center"/>
          </w:tcPr>
          <w:p w:rsidR="00560D9B" w:rsidRPr="00560D9B" w:rsidRDefault="00560D9B" w:rsidP="00560D9B">
            <w:pPr>
              <w:jc w:val="both"/>
              <w:rPr>
                <w:rFonts w:ascii="Times New Roman" w:eastAsia="Calibri" w:hAnsi="Times New Roman" w:cs="Times New Roman"/>
                <w:lang w:val="ru-RU" w:eastAsia="en-US"/>
              </w:rPr>
            </w:pPr>
            <w:r w:rsidRPr="00560D9B">
              <w:rPr>
                <w:rFonts w:ascii="Times New Roman" w:eastAsia="Calibri" w:hAnsi="Times New Roman" w:cs="Times New Roman"/>
                <w:lang w:val="ru-RU" w:eastAsia="en-US"/>
              </w:rPr>
              <w:t>6 месяцев с даты заключения договора</w:t>
            </w:r>
          </w:p>
        </w:tc>
      </w:tr>
      <w:tr w:rsidR="00560D9B" w:rsidRPr="00560D9B" w:rsidTr="00560D9B">
        <w:trPr>
          <w:trHeight w:val="20"/>
        </w:trPr>
        <w:tc>
          <w:tcPr>
            <w:tcW w:w="1776"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xml:space="preserve">Основные технико-экономические показатели объекта </w:t>
            </w:r>
          </w:p>
        </w:tc>
        <w:tc>
          <w:tcPr>
            <w:tcW w:w="3224"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площадь застройки объекта – 490,0 м²;</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год постройки – 1895.</w:t>
            </w:r>
          </w:p>
        </w:tc>
      </w:tr>
      <w:tr w:rsidR="00560D9B" w:rsidRPr="00560D9B" w:rsidTr="00560D9B">
        <w:trPr>
          <w:trHeight w:val="20"/>
        </w:trPr>
        <w:tc>
          <w:tcPr>
            <w:tcW w:w="1776"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Исходные данные для проектирования, предоставляемые Заказчиком</w:t>
            </w:r>
          </w:p>
        </w:tc>
        <w:tc>
          <w:tcPr>
            <w:tcW w:w="3224" w:type="pct"/>
            <w:vAlign w:val="center"/>
          </w:tcPr>
          <w:p w:rsidR="00560D9B" w:rsidRPr="00560D9B" w:rsidRDefault="00560D9B" w:rsidP="00560D9B">
            <w:pPr>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xml:space="preserve">1. Техническое задание. </w:t>
            </w:r>
          </w:p>
          <w:p w:rsidR="00560D9B" w:rsidRPr="00560D9B" w:rsidRDefault="00560D9B" w:rsidP="00560D9B">
            <w:pPr>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2. Выписка из Единого государственного реестра недвижимости.</w:t>
            </w:r>
          </w:p>
          <w:p w:rsidR="00560D9B" w:rsidRPr="00560D9B" w:rsidRDefault="00560D9B" w:rsidP="00560D9B">
            <w:pPr>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3. Задание на проведение работ по сохранению объекта культурного наследия.</w:t>
            </w:r>
          </w:p>
          <w:p w:rsidR="00560D9B" w:rsidRPr="00560D9B" w:rsidRDefault="00560D9B" w:rsidP="00560D9B">
            <w:pPr>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4. Охранное обязательство объекта культурного наследия.</w:t>
            </w:r>
          </w:p>
          <w:p w:rsidR="00560D9B" w:rsidRPr="00560D9B" w:rsidRDefault="00560D9B" w:rsidP="00560D9B">
            <w:pPr>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5. Технический паспорт.</w:t>
            </w:r>
          </w:p>
        </w:tc>
      </w:tr>
      <w:tr w:rsidR="00560D9B" w:rsidRPr="00560D9B" w:rsidTr="00560D9B">
        <w:trPr>
          <w:trHeight w:val="20"/>
        </w:trPr>
        <w:tc>
          <w:tcPr>
            <w:tcW w:w="1776"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Основные требования к проектным работам</w:t>
            </w:r>
          </w:p>
        </w:tc>
        <w:tc>
          <w:tcPr>
            <w:tcW w:w="3224"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Проектную документацию выполнить в соответствии с постановлением Правительства РФ от 16.02.2008 № 87, а также в соответствии с настоящим Техническим заданием и стандартами СПДС.</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Провести следующие натурные исследования существующего объекта:</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выполнение шурфов;</w:t>
            </w:r>
          </w:p>
          <w:p w:rsidR="00560D9B" w:rsidRPr="00560D9B" w:rsidRDefault="00560D9B" w:rsidP="00560D9B">
            <w:pPr>
              <w:jc w:val="both"/>
              <w:rPr>
                <w:rFonts w:ascii="Times New Roman" w:eastAsia="Calibri" w:hAnsi="Times New Roman" w:cs="Times New Roman"/>
                <w:color w:val="auto"/>
                <w:lang w:val="ru-RU" w:eastAsia="en-US"/>
              </w:rPr>
            </w:pPr>
          </w:p>
          <w:p w:rsidR="00560D9B" w:rsidRPr="00560D9B" w:rsidRDefault="00560D9B" w:rsidP="00560D9B">
            <w:pPr>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обследование строительных конструкций на предмет их текущего (фактического) состояния;</w:t>
            </w:r>
          </w:p>
          <w:p w:rsidR="00560D9B" w:rsidRPr="00560D9B" w:rsidRDefault="00560D9B" w:rsidP="00560D9B">
            <w:pPr>
              <w:rPr>
                <w:rFonts w:ascii="Times New Roman" w:eastAsia="Calibri" w:hAnsi="Times New Roman" w:cs="Times New Roman"/>
                <w:color w:val="auto"/>
                <w:lang w:val="ru-RU" w:eastAsia="en-US"/>
              </w:rPr>
            </w:pPr>
          </w:p>
          <w:p w:rsidR="00560D9B" w:rsidRPr="00560D9B" w:rsidRDefault="00560D9B" w:rsidP="00560D9B">
            <w:pPr>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визуальное и инструментальное обследование несущих и ограждающих конструкций;</w:t>
            </w:r>
          </w:p>
          <w:p w:rsidR="00560D9B" w:rsidRPr="00560D9B" w:rsidRDefault="00560D9B" w:rsidP="00560D9B">
            <w:pPr>
              <w:rPr>
                <w:rFonts w:ascii="Times New Roman" w:eastAsia="Calibri" w:hAnsi="Times New Roman" w:cs="Times New Roman"/>
                <w:color w:val="auto"/>
                <w:lang w:val="ru-RU" w:eastAsia="en-US"/>
              </w:rPr>
            </w:pPr>
          </w:p>
          <w:p w:rsidR="00560D9B" w:rsidRPr="00560D9B" w:rsidRDefault="00560D9B" w:rsidP="00560D9B">
            <w:pPr>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выявление визуальных дефектов и повреждений элементов конструкций и узлов соединений;</w:t>
            </w:r>
          </w:p>
          <w:p w:rsidR="00560D9B" w:rsidRPr="00560D9B" w:rsidRDefault="00560D9B" w:rsidP="00560D9B">
            <w:pPr>
              <w:jc w:val="both"/>
              <w:rPr>
                <w:rFonts w:ascii="Times New Roman" w:eastAsia="Calibri" w:hAnsi="Times New Roman" w:cs="Times New Roman"/>
                <w:color w:val="auto"/>
                <w:lang w:val="ru-RU" w:eastAsia="en-US"/>
              </w:rPr>
            </w:pP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Анализ результатов натурных исследований должен содержать:</w:t>
            </w:r>
          </w:p>
          <w:p w:rsidR="00560D9B" w:rsidRPr="00560D9B" w:rsidRDefault="00560D9B" w:rsidP="00560D9B">
            <w:pPr>
              <w:rPr>
                <w:rFonts w:ascii="Times New Roman" w:eastAsia="Calibri" w:hAnsi="Times New Roman" w:cs="Times New Roman"/>
                <w:color w:val="auto"/>
                <w:lang w:val="ru-RU" w:eastAsia="en-US"/>
              </w:rPr>
            </w:pPr>
          </w:p>
          <w:p w:rsidR="00560D9B" w:rsidRPr="00560D9B" w:rsidRDefault="00560D9B" w:rsidP="00560D9B">
            <w:pPr>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оценку степени опасности выявленных дефектов (при их обнаружении);</w:t>
            </w:r>
          </w:p>
          <w:p w:rsidR="00560D9B" w:rsidRPr="00560D9B" w:rsidRDefault="00560D9B" w:rsidP="00560D9B">
            <w:pPr>
              <w:rPr>
                <w:rFonts w:ascii="Times New Roman" w:eastAsia="Calibri" w:hAnsi="Times New Roman" w:cs="Times New Roman"/>
                <w:color w:val="auto"/>
                <w:lang w:val="ru-RU" w:eastAsia="en-US"/>
              </w:rPr>
            </w:pPr>
          </w:p>
          <w:p w:rsidR="00560D9B" w:rsidRPr="00560D9B" w:rsidRDefault="00560D9B" w:rsidP="00560D9B">
            <w:pPr>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оценку общего состояния конструкций;</w:t>
            </w:r>
          </w:p>
          <w:p w:rsidR="00560D9B" w:rsidRPr="00560D9B" w:rsidRDefault="00560D9B" w:rsidP="00560D9B">
            <w:pPr>
              <w:rPr>
                <w:rFonts w:ascii="Times New Roman" w:eastAsia="Calibri" w:hAnsi="Times New Roman" w:cs="Times New Roman"/>
                <w:color w:val="auto"/>
                <w:lang w:val="ru-RU" w:eastAsia="en-US"/>
              </w:rPr>
            </w:pPr>
          </w:p>
          <w:p w:rsidR="00560D9B" w:rsidRPr="00560D9B" w:rsidRDefault="00560D9B" w:rsidP="00560D9B">
            <w:pPr>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оценку конструктивной возможности выполнения основных требований согласно п. 2.2.</w:t>
            </w:r>
          </w:p>
          <w:p w:rsidR="00560D9B" w:rsidRPr="00560D9B" w:rsidRDefault="00560D9B" w:rsidP="00560D9B">
            <w:pPr>
              <w:rPr>
                <w:rFonts w:ascii="Times New Roman" w:eastAsia="Calibri" w:hAnsi="Times New Roman" w:cs="Times New Roman"/>
                <w:color w:val="auto"/>
                <w:lang w:val="ru-RU" w:eastAsia="en-US"/>
              </w:rPr>
            </w:pP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Отчет по результатам натурных исследований должен удовлетворять требованиям п. 3.4 ГОСТ 31937-2011 по форме Приложения «Б» и содержать:</w:t>
            </w:r>
          </w:p>
          <w:p w:rsidR="00560D9B" w:rsidRPr="00560D9B" w:rsidRDefault="00560D9B" w:rsidP="00560D9B">
            <w:pPr>
              <w:jc w:val="both"/>
              <w:rPr>
                <w:rFonts w:ascii="Times New Roman" w:eastAsia="Calibri" w:hAnsi="Times New Roman" w:cs="Times New Roman"/>
                <w:color w:val="auto"/>
                <w:lang w:val="ru-RU" w:eastAsia="en-US"/>
              </w:rPr>
            </w:pP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описание существующих конструкций;</w:t>
            </w:r>
          </w:p>
          <w:p w:rsidR="00560D9B" w:rsidRPr="00560D9B" w:rsidRDefault="00560D9B" w:rsidP="00560D9B">
            <w:pPr>
              <w:jc w:val="both"/>
              <w:rPr>
                <w:rFonts w:ascii="Times New Roman" w:eastAsia="Calibri" w:hAnsi="Times New Roman" w:cs="Times New Roman"/>
                <w:color w:val="auto"/>
                <w:lang w:val="ru-RU" w:eastAsia="en-US"/>
              </w:rPr>
            </w:pPr>
          </w:p>
          <w:p w:rsidR="00560D9B" w:rsidRPr="00560D9B" w:rsidRDefault="00560D9B" w:rsidP="00560D9B">
            <w:pPr>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xml:space="preserve">- описание выявленных дефектов, рекомендации по их устранению, техническое состояние групп конструкций; </w:t>
            </w:r>
          </w:p>
          <w:p w:rsidR="00560D9B" w:rsidRPr="00560D9B" w:rsidRDefault="00560D9B" w:rsidP="00560D9B">
            <w:pPr>
              <w:jc w:val="both"/>
              <w:rPr>
                <w:rFonts w:ascii="Times New Roman" w:eastAsia="Calibri" w:hAnsi="Times New Roman" w:cs="Times New Roman"/>
                <w:color w:val="auto"/>
                <w:lang w:val="ru-RU" w:eastAsia="en-US"/>
              </w:rPr>
            </w:pP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xml:space="preserve">- заключения и рекомендации; </w:t>
            </w:r>
          </w:p>
          <w:p w:rsidR="00560D9B" w:rsidRPr="00560D9B" w:rsidRDefault="00560D9B" w:rsidP="00560D9B">
            <w:pPr>
              <w:jc w:val="both"/>
              <w:rPr>
                <w:rFonts w:ascii="Times New Roman" w:eastAsia="Calibri" w:hAnsi="Times New Roman" w:cs="Times New Roman"/>
                <w:color w:val="auto"/>
                <w:lang w:val="ru-RU" w:eastAsia="en-US"/>
              </w:rPr>
            </w:pP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выполнение графической документации: (фотоматериалы).</w:t>
            </w:r>
          </w:p>
          <w:p w:rsidR="00560D9B" w:rsidRPr="00560D9B" w:rsidRDefault="00560D9B" w:rsidP="00560D9B">
            <w:pPr>
              <w:jc w:val="both"/>
              <w:rPr>
                <w:rFonts w:ascii="Times New Roman" w:eastAsia="Calibri" w:hAnsi="Times New Roman" w:cs="Times New Roman"/>
                <w:color w:val="auto"/>
                <w:lang w:val="ru-RU" w:eastAsia="en-US"/>
              </w:rPr>
            </w:pP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При разработке проекта приспособления объекта культурного наследия для современного использования необходимо предусмотреть:</w:t>
            </w:r>
          </w:p>
          <w:p w:rsidR="00560D9B" w:rsidRPr="00560D9B" w:rsidRDefault="00560D9B" w:rsidP="00560D9B">
            <w:pPr>
              <w:jc w:val="both"/>
              <w:rPr>
                <w:rFonts w:ascii="Times New Roman" w:eastAsia="Calibri" w:hAnsi="Times New Roman" w:cs="Times New Roman"/>
                <w:color w:val="auto"/>
                <w:lang w:val="ru-RU" w:eastAsia="en-US"/>
              </w:rPr>
            </w:pPr>
          </w:p>
          <w:p w:rsidR="00560D9B" w:rsidRPr="00560D9B" w:rsidRDefault="00560D9B" w:rsidP="00560D9B">
            <w:pPr>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объем и виды ремонтно-реставрационных работ по кровле, фасадам, оконным и дверным заполнениям;</w:t>
            </w:r>
          </w:p>
          <w:p w:rsidR="00560D9B" w:rsidRPr="00560D9B" w:rsidRDefault="00560D9B" w:rsidP="00560D9B">
            <w:pPr>
              <w:rPr>
                <w:rFonts w:ascii="Times New Roman" w:eastAsia="Calibri" w:hAnsi="Times New Roman" w:cs="Times New Roman"/>
                <w:color w:val="auto"/>
                <w:lang w:val="ru-RU" w:eastAsia="en-US"/>
              </w:rPr>
            </w:pP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ремонт и (или) замену инженерных систем объекта;</w:t>
            </w:r>
          </w:p>
          <w:p w:rsidR="00560D9B" w:rsidRPr="00560D9B" w:rsidRDefault="00560D9B" w:rsidP="00560D9B">
            <w:pPr>
              <w:jc w:val="both"/>
              <w:rPr>
                <w:rFonts w:ascii="Times New Roman" w:eastAsia="Calibri" w:hAnsi="Times New Roman" w:cs="Times New Roman"/>
                <w:color w:val="auto"/>
                <w:lang w:val="ru-RU" w:eastAsia="en-US"/>
              </w:rPr>
            </w:pPr>
          </w:p>
          <w:p w:rsidR="00560D9B" w:rsidRPr="00560D9B" w:rsidRDefault="00560D9B" w:rsidP="00560D9B">
            <w:pPr>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работы по возведению конструкций внутри здания для размещения персонала (Приложение 1.</w:t>
            </w:r>
            <w:r w:rsidRPr="00560D9B">
              <w:rPr>
                <w:rFonts w:ascii="Times New Roman" w:eastAsia="Times New Roman" w:hAnsi="Times New Roman" w:cs="Times New Roman"/>
                <w:color w:val="auto"/>
                <w:sz w:val="20"/>
                <w:szCs w:val="20"/>
                <w:lang w:val="ru-RU"/>
              </w:rPr>
              <w:t xml:space="preserve"> «</w:t>
            </w:r>
            <w:r w:rsidRPr="00560D9B">
              <w:rPr>
                <w:rFonts w:ascii="Times New Roman" w:eastAsia="Calibri" w:hAnsi="Times New Roman" w:cs="Times New Roman"/>
                <w:color w:val="auto"/>
                <w:lang w:val="ru-RU" w:eastAsia="en-US"/>
              </w:rPr>
              <w:t>Требуемые площади для размещения персонала»).</w:t>
            </w:r>
          </w:p>
        </w:tc>
      </w:tr>
      <w:tr w:rsidR="00560D9B" w:rsidRPr="00560D9B" w:rsidTr="00560D9B">
        <w:trPr>
          <w:trHeight w:val="20"/>
        </w:trPr>
        <w:tc>
          <w:tcPr>
            <w:tcW w:w="1776"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Необходимость выполнения инженерных изысканий (геология, геодезия)</w:t>
            </w:r>
          </w:p>
        </w:tc>
        <w:tc>
          <w:tcPr>
            <w:tcW w:w="3224"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Выполнить при возникновении необходимости у Исполнителя для качественного выполнения проектных работ.</w:t>
            </w:r>
          </w:p>
        </w:tc>
      </w:tr>
      <w:tr w:rsidR="00560D9B" w:rsidRPr="00560D9B" w:rsidTr="00560D9B">
        <w:trPr>
          <w:trHeight w:val="1845"/>
        </w:trPr>
        <w:tc>
          <w:tcPr>
            <w:tcW w:w="1776"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Разработка раздела проектной документации по восстановлению (рекультивации) нарушенных земель и плодородного слоя почвы</w:t>
            </w:r>
          </w:p>
        </w:tc>
        <w:tc>
          <w:tcPr>
            <w:tcW w:w="3224"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При необходимости предусмотреть отсыпку землёй (чернозёмом) и проведение озеленения территории.</w:t>
            </w:r>
          </w:p>
        </w:tc>
      </w:tr>
      <w:tr w:rsidR="00560D9B" w:rsidRPr="00560D9B" w:rsidTr="00560D9B">
        <w:trPr>
          <w:trHeight w:val="497"/>
        </w:trPr>
        <w:tc>
          <w:tcPr>
            <w:tcW w:w="1776"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Предварительные работы</w:t>
            </w:r>
          </w:p>
        </w:tc>
        <w:tc>
          <w:tcPr>
            <w:tcW w:w="3224" w:type="pct"/>
            <w:vAlign w:val="center"/>
          </w:tcPr>
          <w:p w:rsidR="00560D9B" w:rsidRPr="00560D9B" w:rsidRDefault="00560D9B" w:rsidP="00560D9B">
            <w:pPr>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1.</w:t>
            </w:r>
            <w:r w:rsidRPr="00560D9B">
              <w:rPr>
                <w:rFonts w:ascii="Times New Roman" w:eastAsia="Calibri" w:hAnsi="Times New Roman" w:cs="Times New Roman"/>
                <w:color w:val="auto"/>
                <w:lang w:val="ru-RU" w:eastAsia="en-US"/>
              </w:rPr>
              <w:tab/>
              <w:t>Ознакомление с объектом в натуре, документацией, составление акта технического состояния объекта и определение процента утрат, сбор ИРД, составление акта определения влияния предполагаемых к проведению видов работ на конструктивные и другие характеристики надежности и безопасности объекта культурного наследия; предварительное инженерное заключение (при необходимости), предварительные работы по благоустройству территории, составление программы научно-исследовательских работ (при необходимости);</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2.</w:t>
            </w:r>
            <w:r w:rsidRPr="00560D9B">
              <w:rPr>
                <w:rFonts w:ascii="Times New Roman" w:eastAsia="Calibri" w:hAnsi="Times New Roman" w:cs="Times New Roman"/>
                <w:color w:val="auto"/>
                <w:lang w:val="ru-RU" w:eastAsia="en-US"/>
              </w:rPr>
              <w:tab/>
              <w:t>Документально-протокольная фотофиксация объекта до начала проведения работ.</w:t>
            </w:r>
          </w:p>
        </w:tc>
      </w:tr>
      <w:tr w:rsidR="00560D9B" w:rsidRPr="00560D9B" w:rsidTr="00560D9B">
        <w:trPr>
          <w:trHeight w:val="20"/>
        </w:trPr>
        <w:tc>
          <w:tcPr>
            <w:tcW w:w="1776"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Состав разделов проектно-сметной документации и требования к их содержанию</w:t>
            </w:r>
          </w:p>
        </w:tc>
        <w:tc>
          <w:tcPr>
            <w:tcW w:w="3224"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Состав и содержание разделов документации сформировать в соответствии с требованиями Постановления Правительства РФ от 16.02.2008 N 87 "О составе разделов проектной документации и требованиях к их содержанию" и ГОСТ Р 55528-2013 «Состав и содержание научно-проектной документации по сохранению объектов культурного наследия. Памятники истории и культуры. Общие требования».</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Проектную документацию на проведение работ по сохранению объекта культурного наследия выполнить с учётом результатов комплексных научных исследований, руководствуясь нормами Федерального закона от 25  июня 2002 г. № 73-ФЗ «Об объектах культурного наследия (памятниках истории и культуры) народов Российской Федерации», в соответствии с действующими нормативными документами в области проектирования и строительства, не противоречащих интересам сохранения объекта культурного наследия.</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В раздел «Предварительные работы» включить исходно-разрешительные материалы и результаты предварительного исследования памятника при ознакомлении с памятником и имеющимися о нём материалами, а так же программу научно-исследовательских работ (при необходимости), план мероприятий, обеспечивающих проведение комплексных научных исследований объекта культурного наследия, информация о проведённых первоочередных противоаварийных и консервационных мероприятиях (при необходимости), фотоматериалы.</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Необходимо обеспечить научную обоснованность, достоверность и полноту результатов исследований объекта культурного наследия и принимаемых технологических решений.</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Принятые решения по ремонту объекта должны быть обоснованы результатами научных исследований и обеспечивать сохранение содержащейся в материальной структуре и художественном образе объекта культурного наследия технологической и культурно-исторической информации, определяющей его подлинность, независимо от современных эстетических оценок.</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Решение о применении материалов, изделий, конструкций, оборудования принимается только на основании результатов выполненных научных исследований. Принятые решения должны обеспечить соответствие установленных в проектных решениях показателей качества конструкций, изделий, деталей и материалов нормативным значениям технической и технологической устойчивости зданий и сооружений.</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Проектно-сметная документация должна отвечать требованиям Градостроительного кодекса РФ, постановлению Правительства РФ от 05 марта 2007 года № 145 «О порядке организации и проведения государственной экспертизы проектной документации и результатов инженерных изысканий».</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Сметную стоимость объекта определить базисно-индексным методом с указанием сметно-нормативной базы и уровня пересчета в текущие цены.</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Включить в состав сметной документации пояснительную записку с обоснованием принятой действующей сметно-нормативной базы, внесенный в федеральный реестр сметных нормативов, индексов пересчета, лимитированных затрат.</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Сметная документация на виды и объёмы работ разработать в соответствии с письмом Министерства культуры и массовых коммуникаций Российской Федерации от 24.03.2008 № 18-01-35/04-ДА по сборникам сметных норм и единичных расценок на реставрационно-восстановительные работы по памятникам истории и культуры (ССН-84), с учетом дополнений и изменений (выпуск I-VII ДИЗ).</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Сопутствующие работы, не учтенные в сборниках ССН-84, а также строительно-монтажные и ремонтные работы по архитектурным и конструктивным элементам составить по сметно-нормативным сборникам федеральных единичных расценок (ФЕР-2001) в действующей редакции.</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Индексация в текущие цены должна производиться в соответствии с письмом Министерства культуры Российской Федерации от 07.02.2012 №16-01-39/10-КЧ для сметно-нормативной базы 1984 года и ежеквартальными письмами Министерства строительства Российской Федерации для сметно-нормативной базы 2001 года.</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В сводный сметный расчет включить средства на следующие виды деятельности:</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осуществление авторского надзора проектной организацией за капитальным ремонтом объекта, определить от сметной стоимости по главам 1…9 не более 0,2%;</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осуществление технического надзора (строительного контроля) в соответствии с Постановлением Правительства РФ от 21.06.2010 г. № 468 «О порядке проведения контроля при осуществлении строительства, реконструкции и капитального ремонта объектов капитального строительства";</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Сумма средств по уплате НДС принимается в размере, установленном законодательством РФ.</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На отсутствующие в базисных сборниках материалы, оборудование, изделия, конструкции предоставить стоимость отечественных производителей, оформить конъюнктурный анализ в соответствии приказом Минстроя №421/пр от 04.08.2020г.</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Ценовые предложения на материалы, конструкции, представленные в рублевом исчислении в прайс-листах, по результатам конъюнктурного анализа, с выбором наиболее экономичного варианта, должны быть представлены в сравнительной таблице стоимостных показателей и согласованы заказчиком и заверены его печатью. Подбор прайс-листов необходимо упорядочить путем проставления страниц и позиций. В сметах в качестве основания следует проставить номера страниц, позиций соответствующих прайс-листов и указать фирму-поставщика. Прайс-листы должны быть оформлены с указанием реквизитов организации. Для обоснования формирования цены на материалы и оборудование стоимость в прайс-листах представить с расшифровкой включенных в них затрат (НДС, запасные части, тара, транспортные расходы, комплектация и т.д.) в рублевом исчислении.</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xml:space="preserve">Стоимость ресурсов (оборудования, материалов) отсутствующих в «Сборниках сметных цен на материалы, изделия и конструкции, применяемые в строительстве» следует определять в текущем уровне цен на основании информации, полученной не менее чем от трех поставщиков указанных ресурсов с применением минимальной стоимости данного ресурса с учётом транспортных и заготовительно-складских расходов. </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При разработке проектно-сметной документации предусмотреть материалы и оборудование наименьшей ценовой категории при аналогичном качестве.</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В состав передаваемой Заказчику проектной документации должны входить, в том числе следующие документы:</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акт технического осмотра объекта (документ, содержащий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по состоянию на дату обследования).</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ведомость объемов работ, учтенных в сметных расчетах.</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сметные расчеты.</w:t>
            </w:r>
          </w:p>
        </w:tc>
      </w:tr>
      <w:tr w:rsidR="00560D9B" w:rsidRPr="00560D9B" w:rsidTr="00560D9B">
        <w:trPr>
          <w:trHeight w:val="20"/>
        </w:trPr>
        <w:tc>
          <w:tcPr>
            <w:tcW w:w="1776"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xml:space="preserve">Требования к Исполнителю работ </w:t>
            </w:r>
          </w:p>
        </w:tc>
        <w:tc>
          <w:tcPr>
            <w:tcW w:w="3224"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1. Исполнитель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с указанием следующих видов работ:</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разработка проектной документации по ремонту и приспособлению объектов культурного наследия (памятников истории и культуры) народов Российской Федерации.</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Требования установлены подпунктом 48 пункта 1 статьи 12 Федерального закона от 04.05.2011 № 99-ФЗ «О лицензировании отдельных видов деятельности»; пунктом 6 статьи 45 Федерального закона от 25.06.2002 №73-ФЗ «Об объектах культурного наследия (памятниках истории и культуры) народов Российской Федерации». С учетом пункта 4 ст. 22 Федерального закона от 04.05.2011 № 99-ФЗ «О лицензировании отдельных видов деятельности».</w:t>
            </w:r>
          </w:p>
          <w:p w:rsidR="00560D9B" w:rsidRPr="00560D9B" w:rsidRDefault="00560D9B" w:rsidP="00560D9B">
            <w:pPr>
              <w:jc w:val="both"/>
              <w:rPr>
                <w:rFonts w:ascii="Times New Roman" w:eastAsia="Calibri" w:hAnsi="Times New Roman" w:cs="Times New Roman"/>
                <w:color w:val="auto"/>
                <w:lang w:val="ru-RU" w:eastAsia="en-US"/>
              </w:rPr>
            </w:pP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xml:space="preserve">2. Участник должен являться членом саморегулируемой организации в области архитектурно-строительного проектирования с правом осуществлять подготовку проектной документации по договору подряда на подготовку проектной документации, заключаемым с использованием конкурентных способов заключения договоров: в отношении объектов капитального строительства (кроме особо опасных, технически сложных и уникальных объектов, объектов использования атомной энергии). </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xml:space="preserve">Подтверждением членства в саморегулируемых организациях участника является наличие сведений об участнике закупки в едином реестре сведений о членах саморегулируемых организаций в области архитектурно-строительного проектирования и их обязательствах, размещённой в сети "Интернет". </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Членство СРО не требуется в случаях, которые перечислены в ч. 4.1 ст. 48 Градостроительного кодекса Российской Федерации.</w:t>
            </w:r>
          </w:p>
        </w:tc>
      </w:tr>
      <w:tr w:rsidR="00560D9B" w:rsidRPr="00560D9B" w:rsidTr="00560D9B">
        <w:trPr>
          <w:trHeight w:val="20"/>
        </w:trPr>
        <w:tc>
          <w:tcPr>
            <w:tcW w:w="1776"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xml:space="preserve">Требования по утилизации строительных отходов </w:t>
            </w:r>
          </w:p>
        </w:tc>
        <w:tc>
          <w:tcPr>
            <w:tcW w:w="3224"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xml:space="preserve">При необходимости предусмотреть проектные решения по обращению с опасными отходами, образующимися в процессе ремонта рассматриваемого объекта. </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Предусмотреть вывоз излишнего грунта и строительного мусора произвести на ближайший от объекта полигон по утилизации строительных отходов, имеющий действующую лицензию по утилизации отходов соответствующего класса.</w:t>
            </w:r>
          </w:p>
        </w:tc>
      </w:tr>
      <w:tr w:rsidR="00560D9B" w:rsidRPr="00560D9B" w:rsidTr="00560D9B">
        <w:trPr>
          <w:trHeight w:val="20"/>
        </w:trPr>
        <w:tc>
          <w:tcPr>
            <w:tcW w:w="1776"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Комплектность и вид выдачи документации</w:t>
            </w:r>
          </w:p>
        </w:tc>
        <w:tc>
          <w:tcPr>
            <w:tcW w:w="3224"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По итогам работы Исполнитель предоставляет Заказчику согласованную всеми сторонами проектно-сметную документацию, сшитую и заверенную печатью в 4 (четырёх) экземплярах на бумажном носителе, а также её копии на электронном носителе в 2 (двух) экземплярах: 1 экземпляр в формате .pdf и 1 (один) экземпляр в следующих форматах файлов:</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-.doc (.docx) для текстовой части и таблиц;</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xml:space="preserve">- .dwg для чертежей; </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  xls (.xlsx) для сметной части.</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Текстовая часть Документации оформляется на русском языке, шрифтом Times New Roman (допускается Arial), размер шрифта 12, 14.</w:t>
            </w:r>
          </w:p>
        </w:tc>
      </w:tr>
      <w:tr w:rsidR="00560D9B" w:rsidRPr="00560D9B" w:rsidTr="00560D9B">
        <w:trPr>
          <w:trHeight w:val="20"/>
        </w:trPr>
        <w:tc>
          <w:tcPr>
            <w:tcW w:w="1776"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Результаты работ, подтверждающие их исполнение в полном объеме</w:t>
            </w:r>
          </w:p>
        </w:tc>
        <w:tc>
          <w:tcPr>
            <w:tcW w:w="3224"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1. Разработанная проектно-сметная документация на проведение работ по сохранению объекта культурного наследия должна иметь:</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1.1. Положительное заключение государственной историко-культурной экспертизы разработанной документации на проведение работ сохранению объекта культурного наследия. Исполнитель обязан провести государственную историко-культурную экспертизу на определение соответствия проектно-сметной документации на проведение работ по сохранению объекта культурного наследия по требованиям государственной охраны объектов культурного наследия (статья 28 Федерального закона «Об объектах культурного наследия (памятниках истории и культуры) народов Российской Федерации» № 73-ФЗ от 25 июня 2002 года). Историко-культурная экспертиза проводится в порядке, определённом Положением о государственной историко-культурной экспертизе, утверждённом постановлением Правительства Российской Федерации от 15 июля 2009 года № 569 «Об утверждении Положения о государственной историко-культурной экспертизе». Услуги по проведению государственной историко-культурной экспертизы проводить силами специалистов, имеющих документы, свидетельствующие об аттестации специалистов, привлеченных к проведению экспертизы, в соответствии с приказом Министерства культуры России от 26 августа 2010 года № 563.</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1.2. Согласование в Управлении Ставропольского края по сохранению и государственной охране объектов культурного наследия акта историко-культурной экспертизы и проектной документации по ремонту объекта.</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1.3. Согласование проектной документации с иными контролирующими органами (</w:t>
            </w:r>
            <w:r w:rsidRPr="00560D9B">
              <w:rPr>
                <w:rFonts w:ascii="Times New Roman" w:eastAsia="Calibri" w:hAnsi="Times New Roman" w:cs="Times New Roman"/>
                <w:i/>
                <w:color w:val="auto"/>
                <w:lang w:val="ru-RU" w:eastAsia="en-US"/>
              </w:rPr>
              <w:t>при необходимости</w:t>
            </w:r>
            <w:r w:rsidRPr="00560D9B">
              <w:rPr>
                <w:rFonts w:ascii="Times New Roman" w:eastAsia="Calibri" w:hAnsi="Times New Roman" w:cs="Times New Roman"/>
                <w:color w:val="auto"/>
                <w:lang w:val="ru-RU" w:eastAsia="en-US"/>
              </w:rPr>
              <w:t>), в соответствии с выданными техническими условиями и требованиями.</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1.4. Согласование разработанной проектной документации, включая акт технического состояния объекта, сметы, конъюнктурный анализ и ведомости объемов работ с Заказчиком.</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2. Время, необходимое для согласований и получения положительных заключений, входит в срок выполнения работ по контракту.</w:t>
            </w:r>
          </w:p>
        </w:tc>
      </w:tr>
      <w:tr w:rsidR="00560D9B" w:rsidRPr="00560D9B" w:rsidTr="00560D9B">
        <w:trPr>
          <w:trHeight w:val="20"/>
        </w:trPr>
        <w:tc>
          <w:tcPr>
            <w:tcW w:w="1776"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Гарантийный срок на выполняемые работы</w:t>
            </w:r>
          </w:p>
        </w:tc>
        <w:tc>
          <w:tcPr>
            <w:tcW w:w="3224" w:type="pct"/>
            <w:vAlign w:val="center"/>
          </w:tcPr>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Гарантийный срок на выполняемые работы должен составлять не менее 24 (двадцать четыре) месяцев с момента подписания сторонами акта о приемке выполненных работ на основании подписанного сторонами Акта приема-передачи проектной документации.</w:t>
            </w:r>
          </w:p>
          <w:p w:rsidR="00560D9B" w:rsidRPr="00560D9B" w:rsidRDefault="00560D9B" w:rsidP="00560D9B">
            <w:pPr>
              <w:jc w:val="both"/>
              <w:rPr>
                <w:rFonts w:ascii="Times New Roman" w:eastAsia="Calibri" w:hAnsi="Times New Roman" w:cs="Times New Roman"/>
                <w:color w:val="auto"/>
                <w:lang w:val="ru-RU" w:eastAsia="en-US"/>
              </w:rPr>
            </w:pPr>
            <w:r w:rsidRPr="00560D9B">
              <w:rPr>
                <w:rFonts w:ascii="Times New Roman" w:eastAsia="Calibri" w:hAnsi="Times New Roman" w:cs="Times New Roman"/>
                <w:color w:val="auto"/>
                <w:lang w:val="ru-RU" w:eastAsia="en-US"/>
              </w:rPr>
              <w:t>Если в период гарантийного срока обнаружатся недостатки, то Исполнитель (в случае, если не докажет отсутствие своей вины) обязан устранить их за свой счёт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tc>
      </w:tr>
    </w:tbl>
    <w:p w:rsidR="00560D9B" w:rsidRPr="00560D9B" w:rsidRDefault="00560D9B" w:rsidP="00560D9B">
      <w:pPr>
        <w:jc w:val="center"/>
        <w:rPr>
          <w:rFonts w:ascii="Times New Roman" w:eastAsia="Times New Roman" w:hAnsi="Times New Roman" w:cs="Times New Roman"/>
          <w:color w:val="auto"/>
          <w:lang w:val="ru-RU"/>
        </w:rPr>
      </w:pPr>
    </w:p>
    <w:p w:rsidR="00560D9B" w:rsidRPr="00560D9B" w:rsidRDefault="00560D9B" w:rsidP="00560D9B">
      <w:pPr>
        <w:ind w:left="567"/>
        <w:rPr>
          <w:rFonts w:ascii="Times New Roman" w:eastAsia="Times New Roman" w:hAnsi="Times New Roman" w:cs="Times New Roman"/>
          <w:b/>
          <w:color w:val="auto"/>
          <w:sz w:val="22"/>
          <w:szCs w:val="22"/>
          <w:lang w:val="ru-RU"/>
        </w:rPr>
      </w:pPr>
      <w:r w:rsidRPr="00560D9B">
        <w:rPr>
          <w:rFonts w:ascii="Times New Roman" w:eastAsia="Times New Roman" w:hAnsi="Times New Roman" w:cs="Times New Roman"/>
          <w:b/>
          <w:color w:val="auto"/>
          <w:sz w:val="22"/>
          <w:szCs w:val="22"/>
          <w:lang w:val="ru-RU"/>
        </w:rPr>
        <w:t>ЗАКАЗЧИК</w:t>
      </w:r>
      <w:r w:rsidRPr="00560D9B">
        <w:rPr>
          <w:rFonts w:ascii="Times New Roman" w:eastAsia="Times New Roman" w:hAnsi="Times New Roman" w:cs="Times New Roman"/>
          <w:b/>
          <w:color w:val="auto"/>
          <w:sz w:val="22"/>
          <w:szCs w:val="22"/>
          <w:lang w:val="ru-RU"/>
        </w:rPr>
        <w:tab/>
      </w:r>
      <w:r w:rsidRPr="00560D9B">
        <w:rPr>
          <w:rFonts w:ascii="Times New Roman" w:eastAsia="Times New Roman" w:hAnsi="Times New Roman" w:cs="Times New Roman"/>
          <w:b/>
          <w:color w:val="auto"/>
          <w:sz w:val="22"/>
          <w:szCs w:val="22"/>
          <w:lang w:val="ru-RU"/>
        </w:rPr>
        <w:tab/>
      </w:r>
      <w:r w:rsidRPr="00560D9B">
        <w:rPr>
          <w:rFonts w:ascii="Times New Roman" w:eastAsia="Times New Roman" w:hAnsi="Times New Roman" w:cs="Times New Roman"/>
          <w:b/>
          <w:color w:val="auto"/>
          <w:sz w:val="22"/>
          <w:szCs w:val="22"/>
          <w:lang w:val="ru-RU"/>
        </w:rPr>
        <w:tab/>
      </w:r>
      <w:r w:rsidRPr="00560D9B">
        <w:rPr>
          <w:rFonts w:ascii="Times New Roman" w:eastAsia="Times New Roman" w:hAnsi="Times New Roman" w:cs="Times New Roman"/>
          <w:b/>
          <w:color w:val="auto"/>
          <w:sz w:val="22"/>
          <w:szCs w:val="22"/>
          <w:lang w:val="ru-RU"/>
        </w:rPr>
        <w:tab/>
      </w:r>
      <w:r w:rsidRPr="00560D9B">
        <w:rPr>
          <w:rFonts w:ascii="Times New Roman" w:eastAsia="Times New Roman" w:hAnsi="Times New Roman" w:cs="Times New Roman"/>
          <w:b/>
          <w:color w:val="auto"/>
          <w:sz w:val="22"/>
          <w:szCs w:val="22"/>
          <w:lang w:val="ru-RU"/>
        </w:rPr>
        <w:tab/>
      </w:r>
      <w:r w:rsidRPr="00560D9B">
        <w:rPr>
          <w:rFonts w:ascii="Times New Roman" w:eastAsia="Times New Roman" w:hAnsi="Times New Roman" w:cs="Times New Roman"/>
          <w:b/>
          <w:color w:val="auto"/>
          <w:sz w:val="22"/>
          <w:szCs w:val="22"/>
          <w:lang w:val="ru-RU"/>
        </w:rPr>
        <w:tab/>
      </w:r>
      <w:r w:rsidRPr="00560D9B">
        <w:rPr>
          <w:rFonts w:ascii="Times New Roman" w:eastAsia="Times New Roman" w:hAnsi="Times New Roman" w:cs="Times New Roman"/>
          <w:b/>
          <w:color w:val="auto"/>
          <w:sz w:val="22"/>
          <w:szCs w:val="22"/>
          <w:lang w:val="ru-RU"/>
        </w:rPr>
        <w:tab/>
        <w:t>ИСПОЛНИТЕЛЬ</w:t>
      </w:r>
    </w:p>
    <w:p w:rsidR="00560D9B" w:rsidRPr="00560D9B" w:rsidRDefault="00560D9B" w:rsidP="00560D9B">
      <w:pPr>
        <w:ind w:left="567"/>
        <w:jc w:val="both"/>
        <w:rPr>
          <w:rFonts w:ascii="Times New Roman" w:eastAsia="Times New Roman" w:hAnsi="Times New Roman" w:cs="Times New Roman"/>
          <w:color w:val="auto"/>
          <w:sz w:val="22"/>
          <w:szCs w:val="22"/>
          <w:lang w:val="en-US"/>
        </w:rPr>
      </w:pPr>
    </w:p>
    <w:tbl>
      <w:tblPr>
        <w:tblW w:w="0" w:type="auto"/>
        <w:tblLook w:val="04A0" w:firstRow="1" w:lastRow="0" w:firstColumn="1" w:lastColumn="0" w:noHBand="0" w:noVBand="1"/>
      </w:tblPr>
      <w:tblGrid>
        <w:gridCol w:w="5243"/>
        <w:gridCol w:w="4612"/>
      </w:tblGrid>
      <w:tr w:rsidR="00560D9B" w:rsidRPr="00560D9B" w:rsidTr="00560D9B">
        <w:tc>
          <w:tcPr>
            <w:tcW w:w="5353" w:type="dxa"/>
          </w:tcPr>
          <w:p w:rsidR="00560D9B" w:rsidRPr="00560D9B" w:rsidRDefault="00560D9B" w:rsidP="00560D9B">
            <w:pPr>
              <w:ind w:left="567"/>
              <w:jc w:val="both"/>
              <w:rPr>
                <w:rFonts w:ascii="Times New Roman" w:eastAsia="Times New Roman" w:hAnsi="Times New Roman" w:cs="Times New Roman"/>
                <w:color w:val="auto"/>
                <w:sz w:val="22"/>
                <w:szCs w:val="22"/>
                <w:lang w:val="ru-RU"/>
              </w:rPr>
            </w:pPr>
          </w:p>
          <w:p w:rsidR="00560D9B" w:rsidRPr="00560D9B" w:rsidRDefault="00560D9B" w:rsidP="00560D9B">
            <w:pPr>
              <w:suppressAutoHyphens/>
              <w:rPr>
                <w:rFonts w:ascii="Times New Roman" w:eastAsia="Times New Roman" w:hAnsi="Times New Roman" w:cs="Times New Roman"/>
                <w:color w:val="auto"/>
                <w:lang w:val="ru-RU" w:eastAsia="ar-SA"/>
              </w:rPr>
            </w:pPr>
            <w:r w:rsidRPr="00560D9B">
              <w:rPr>
                <w:rFonts w:ascii="Times New Roman" w:eastAsia="Times New Roman" w:hAnsi="Times New Roman" w:cs="Times New Roman"/>
                <w:color w:val="auto"/>
                <w:lang w:val="ru-RU" w:eastAsia="ar-SA"/>
              </w:rPr>
              <w:t>Заместитель директора по техническим вопросам</w:t>
            </w:r>
          </w:p>
          <w:p w:rsidR="00560D9B" w:rsidRPr="00560D9B" w:rsidRDefault="00560D9B" w:rsidP="00560D9B">
            <w:pPr>
              <w:suppressAutoHyphens/>
              <w:rPr>
                <w:rFonts w:ascii="Times New Roman" w:eastAsia="Times New Roman" w:hAnsi="Times New Roman" w:cs="Times New Roman"/>
                <w:color w:val="auto"/>
                <w:lang w:val="ru-RU" w:eastAsia="ar-SA"/>
              </w:rPr>
            </w:pPr>
            <w:r w:rsidRPr="00560D9B">
              <w:rPr>
                <w:rFonts w:ascii="Times New Roman" w:eastAsia="Times New Roman" w:hAnsi="Times New Roman" w:cs="Times New Roman"/>
                <w:color w:val="auto"/>
                <w:lang w:val="ru-RU" w:eastAsia="ar-SA"/>
              </w:rPr>
              <w:t>ПАО «Ставропольэнергосбыт»</w:t>
            </w:r>
          </w:p>
          <w:p w:rsidR="00560D9B" w:rsidRPr="00560D9B" w:rsidRDefault="00560D9B" w:rsidP="00560D9B">
            <w:pPr>
              <w:suppressAutoHyphens/>
              <w:rPr>
                <w:rFonts w:ascii="Times New Roman" w:eastAsia="Times New Roman" w:hAnsi="Times New Roman" w:cs="Times New Roman"/>
                <w:color w:val="auto"/>
                <w:lang w:val="ru-RU" w:eastAsia="ar-SA"/>
              </w:rPr>
            </w:pPr>
          </w:p>
          <w:p w:rsidR="00560D9B" w:rsidRPr="00560D9B" w:rsidRDefault="00560D9B" w:rsidP="00560D9B">
            <w:pPr>
              <w:ind w:left="567"/>
              <w:jc w:val="both"/>
              <w:rPr>
                <w:rFonts w:ascii="Times New Roman" w:eastAsia="Times New Roman" w:hAnsi="Times New Roman" w:cs="Times New Roman"/>
                <w:color w:val="auto"/>
                <w:sz w:val="22"/>
                <w:szCs w:val="22"/>
                <w:lang w:val="ru-RU"/>
              </w:rPr>
            </w:pPr>
            <w:r w:rsidRPr="00560D9B">
              <w:rPr>
                <w:rFonts w:ascii="Times New Roman" w:eastAsia="Times New Roman" w:hAnsi="Times New Roman" w:cs="Times New Roman"/>
                <w:color w:val="auto"/>
                <w:lang w:val="ru-RU" w:eastAsia="ar-SA"/>
              </w:rPr>
              <w:t>______________  М.Ю. Сорокин</w:t>
            </w:r>
          </w:p>
          <w:p w:rsidR="00560D9B" w:rsidRPr="00560D9B" w:rsidRDefault="00560D9B" w:rsidP="00560D9B">
            <w:pPr>
              <w:ind w:left="567"/>
              <w:jc w:val="both"/>
              <w:rPr>
                <w:rFonts w:ascii="Times New Roman" w:eastAsia="Times New Roman" w:hAnsi="Times New Roman" w:cs="Times New Roman"/>
                <w:color w:val="auto"/>
                <w:sz w:val="22"/>
                <w:szCs w:val="22"/>
                <w:lang w:val="ru-RU"/>
              </w:rPr>
            </w:pPr>
          </w:p>
        </w:tc>
        <w:tc>
          <w:tcPr>
            <w:tcW w:w="4786" w:type="dxa"/>
          </w:tcPr>
          <w:p w:rsidR="00560D9B" w:rsidRPr="00560D9B" w:rsidRDefault="00560D9B" w:rsidP="00560D9B">
            <w:pPr>
              <w:ind w:left="567"/>
              <w:jc w:val="both"/>
              <w:rPr>
                <w:rFonts w:ascii="Times New Roman" w:eastAsia="Times New Roman" w:hAnsi="Times New Roman" w:cs="Times New Roman"/>
                <w:color w:val="auto"/>
                <w:sz w:val="22"/>
                <w:szCs w:val="22"/>
                <w:lang w:val="ru-RU"/>
              </w:rPr>
            </w:pPr>
          </w:p>
          <w:p w:rsidR="00560D9B" w:rsidRPr="00560D9B" w:rsidRDefault="00560D9B" w:rsidP="00560D9B">
            <w:pPr>
              <w:ind w:left="1026"/>
              <w:jc w:val="both"/>
              <w:rPr>
                <w:rFonts w:ascii="Times New Roman" w:eastAsia="Times New Roman" w:hAnsi="Times New Roman" w:cs="Times New Roman"/>
                <w:color w:val="auto"/>
                <w:sz w:val="22"/>
                <w:szCs w:val="22"/>
                <w:lang w:val="ru-RU"/>
              </w:rPr>
            </w:pPr>
          </w:p>
        </w:tc>
      </w:tr>
    </w:tbl>
    <w:p w:rsidR="00560D9B" w:rsidRDefault="00560D9B" w:rsidP="00560D9B">
      <w:pPr>
        <w:autoSpaceDE w:val="0"/>
        <w:autoSpaceDN w:val="0"/>
        <w:adjustRightInd w:val="0"/>
        <w:ind w:left="567"/>
        <w:rPr>
          <w:rFonts w:ascii="Times New Roman" w:eastAsia="Times New Roman" w:hAnsi="Times New Roman" w:cs="Times New Roman"/>
          <w:color w:val="auto"/>
          <w:lang w:val="ru-RU"/>
        </w:rPr>
      </w:pPr>
    </w:p>
    <w:p w:rsidR="00862BC1" w:rsidRPr="00560D9B" w:rsidRDefault="00862BC1" w:rsidP="00560D9B">
      <w:pPr>
        <w:autoSpaceDE w:val="0"/>
        <w:autoSpaceDN w:val="0"/>
        <w:adjustRightInd w:val="0"/>
        <w:ind w:left="567"/>
        <w:rPr>
          <w:rFonts w:ascii="Times New Roman" w:eastAsia="Times New Roman" w:hAnsi="Times New Roman" w:cs="Times New Roman"/>
          <w:color w:val="auto"/>
          <w:lang w:val="ru-RU"/>
        </w:rPr>
      </w:pPr>
    </w:p>
    <w:p w:rsidR="00560D9B" w:rsidRPr="00560D9B" w:rsidRDefault="00560D9B" w:rsidP="00560D9B">
      <w:pPr>
        <w:tabs>
          <w:tab w:val="left" w:pos="5955"/>
        </w:tabs>
        <w:jc w:val="right"/>
        <w:rPr>
          <w:rFonts w:ascii="Times New Roman" w:eastAsia="Times New Roman" w:hAnsi="Times New Roman" w:cs="Times New Roman"/>
          <w:color w:val="auto"/>
          <w:sz w:val="22"/>
          <w:szCs w:val="22"/>
          <w:lang w:val="ru-RU"/>
        </w:rPr>
      </w:pPr>
      <w:r w:rsidRPr="00560D9B">
        <w:rPr>
          <w:rFonts w:ascii="Times New Roman" w:eastAsia="Times New Roman" w:hAnsi="Times New Roman" w:cs="Times New Roman"/>
          <w:color w:val="auto"/>
          <w:sz w:val="22"/>
          <w:szCs w:val="22"/>
          <w:lang w:val="ru-RU"/>
        </w:rPr>
        <w:t xml:space="preserve">Приложение №2 </w:t>
      </w:r>
    </w:p>
    <w:p w:rsidR="00560D9B" w:rsidRPr="00560D9B" w:rsidRDefault="00560D9B" w:rsidP="00560D9B">
      <w:pPr>
        <w:tabs>
          <w:tab w:val="left" w:pos="5955"/>
        </w:tabs>
        <w:jc w:val="right"/>
        <w:rPr>
          <w:rFonts w:ascii="Times New Roman" w:eastAsia="Times New Roman" w:hAnsi="Times New Roman" w:cs="Times New Roman"/>
          <w:color w:val="auto"/>
          <w:lang w:val="ru-RU"/>
        </w:rPr>
      </w:pPr>
      <w:r w:rsidRPr="00560D9B">
        <w:rPr>
          <w:rFonts w:ascii="Times New Roman" w:eastAsia="Times New Roman" w:hAnsi="Times New Roman" w:cs="Times New Roman"/>
          <w:color w:val="auto"/>
          <w:lang w:val="ru-RU"/>
        </w:rPr>
        <w:t xml:space="preserve">к договору№ --------------- </w:t>
      </w:r>
    </w:p>
    <w:p w:rsidR="00560D9B" w:rsidRPr="00560D9B" w:rsidRDefault="00560D9B" w:rsidP="00560D9B">
      <w:pPr>
        <w:tabs>
          <w:tab w:val="left" w:pos="5955"/>
        </w:tabs>
        <w:jc w:val="right"/>
        <w:rPr>
          <w:rFonts w:ascii="Times New Roman" w:eastAsia="Times New Roman" w:hAnsi="Times New Roman" w:cs="Times New Roman"/>
          <w:color w:val="auto"/>
          <w:sz w:val="22"/>
          <w:szCs w:val="22"/>
          <w:lang w:val="ru-RU"/>
        </w:rPr>
      </w:pPr>
      <w:r w:rsidRPr="00560D9B">
        <w:rPr>
          <w:rFonts w:ascii="Times New Roman" w:eastAsia="Times New Roman" w:hAnsi="Times New Roman" w:cs="Times New Roman"/>
          <w:color w:val="auto"/>
          <w:lang w:val="ru-RU"/>
        </w:rPr>
        <w:t>от «__» ------------- 2024 г.</w:t>
      </w:r>
    </w:p>
    <w:p w:rsidR="00560D9B" w:rsidRPr="00560D9B" w:rsidRDefault="00560D9B" w:rsidP="00560D9B">
      <w:pPr>
        <w:tabs>
          <w:tab w:val="left" w:pos="5955"/>
        </w:tabs>
        <w:jc w:val="center"/>
        <w:rPr>
          <w:rFonts w:ascii="Times New Roman" w:eastAsia="Times New Roman" w:hAnsi="Times New Roman" w:cs="Times New Roman"/>
          <w:color w:val="auto"/>
          <w:sz w:val="22"/>
          <w:szCs w:val="22"/>
          <w:lang w:val="ru-RU"/>
        </w:rPr>
      </w:pPr>
    </w:p>
    <w:p w:rsidR="00560D9B" w:rsidRPr="00560D9B" w:rsidRDefault="00560D9B" w:rsidP="00560D9B">
      <w:pPr>
        <w:tabs>
          <w:tab w:val="left" w:pos="5955"/>
        </w:tabs>
        <w:jc w:val="center"/>
        <w:rPr>
          <w:rFonts w:ascii="Times New Roman" w:eastAsia="Times New Roman" w:hAnsi="Times New Roman" w:cs="Times New Roman"/>
          <w:color w:val="auto"/>
          <w:sz w:val="22"/>
          <w:szCs w:val="22"/>
          <w:lang w:val="ru-RU"/>
        </w:rPr>
      </w:pPr>
    </w:p>
    <w:p w:rsidR="00560D9B" w:rsidRPr="00560D9B" w:rsidRDefault="00560D9B" w:rsidP="00560D9B">
      <w:pPr>
        <w:widowControl w:val="0"/>
        <w:jc w:val="center"/>
        <w:rPr>
          <w:rFonts w:ascii="Times New Roman" w:eastAsia="Calibri" w:hAnsi="Times New Roman" w:cs="Times New Roman"/>
          <w:b/>
          <w:color w:val="auto"/>
          <w:sz w:val="22"/>
          <w:szCs w:val="22"/>
          <w:lang w:val="ru-RU"/>
        </w:rPr>
      </w:pPr>
      <w:r w:rsidRPr="00560D9B">
        <w:rPr>
          <w:rFonts w:ascii="Times New Roman" w:eastAsia="Calibri" w:hAnsi="Times New Roman" w:cs="Times New Roman"/>
          <w:b/>
          <w:color w:val="auto"/>
          <w:sz w:val="22"/>
          <w:szCs w:val="22"/>
          <w:lang w:val="ru-RU"/>
        </w:rPr>
        <w:t>Форма Акта приема-передачи проектной документации</w:t>
      </w:r>
    </w:p>
    <w:p w:rsidR="00560D9B" w:rsidRPr="00560D9B" w:rsidRDefault="00560D9B" w:rsidP="00560D9B">
      <w:pPr>
        <w:widowControl w:val="0"/>
        <w:jc w:val="both"/>
        <w:rPr>
          <w:rFonts w:ascii="Times New Roman" w:eastAsia="Calibri" w:hAnsi="Times New Roman" w:cs="Times New Roman"/>
          <w:color w:val="auto"/>
          <w:sz w:val="22"/>
          <w:szCs w:val="22"/>
          <w:lang w:val="ru-RU"/>
        </w:rPr>
      </w:pPr>
    </w:p>
    <w:p w:rsidR="00560D9B" w:rsidRPr="00560D9B" w:rsidRDefault="00560D9B" w:rsidP="00560D9B">
      <w:pPr>
        <w:widowControl w:val="0"/>
        <w:ind w:firstLine="708"/>
        <w:jc w:val="both"/>
        <w:rPr>
          <w:rFonts w:ascii="Times New Roman" w:eastAsia="Calibri" w:hAnsi="Times New Roman" w:cs="Times New Roman"/>
          <w:color w:val="auto"/>
          <w:sz w:val="22"/>
          <w:szCs w:val="22"/>
          <w:lang w:val="ru-RU"/>
        </w:rPr>
      </w:pPr>
      <w:r w:rsidRPr="00560D9B">
        <w:rPr>
          <w:rFonts w:ascii="Times New Roman" w:eastAsia="Times New Roman" w:hAnsi="Times New Roman" w:cs="Times New Roman"/>
          <w:b/>
          <w:color w:val="auto"/>
          <w:sz w:val="22"/>
          <w:szCs w:val="22"/>
          <w:lang w:val="ru-RU"/>
        </w:rPr>
        <w:t>ПАО «Ставропольэнергосбыт»</w:t>
      </w:r>
      <w:r w:rsidRPr="00560D9B">
        <w:rPr>
          <w:rFonts w:ascii="Times New Roman" w:eastAsia="Times New Roman" w:hAnsi="Times New Roman" w:cs="Times New Roman"/>
          <w:color w:val="auto"/>
          <w:sz w:val="22"/>
          <w:szCs w:val="22"/>
          <w:lang w:val="ru-RU"/>
        </w:rPr>
        <w:t xml:space="preserve">, именуемое в дальнейшем </w:t>
      </w:r>
      <w:r w:rsidRPr="00560D9B">
        <w:rPr>
          <w:rFonts w:ascii="Times New Roman" w:eastAsia="Times New Roman" w:hAnsi="Times New Roman" w:cs="Times New Roman"/>
          <w:b/>
          <w:color w:val="auto"/>
          <w:sz w:val="22"/>
          <w:szCs w:val="22"/>
          <w:lang w:val="ru-RU"/>
        </w:rPr>
        <w:t>«</w:t>
      </w:r>
      <w:r w:rsidRPr="00560D9B">
        <w:rPr>
          <w:rFonts w:ascii="Times New Roman" w:eastAsia="Times New Roman" w:hAnsi="Times New Roman" w:cs="Times New Roman"/>
          <w:color w:val="auto"/>
          <w:sz w:val="22"/>
          <w:szCs w:val="22"/>
          <w:lang w:val="ru-RU"/>
        </w:rPr>
        <w:t>Заказчик</w:t>
      </w:r>
      <w:r w:rsidRPr="00560D9B">
        <w:rPr>
          <w:rFonts w:ascii="Times New Roman" w:eastAsia="Times New Roman" w:hAnsi="Times New Roman" w:cs="Times New Roman"/>
          <w:b/>
          <w:color w:val="auto"/>
          <w:sz w:val="22"/>
          <w:szCs w:val="22"/>
          <w:lang w:val="ru-RU"/>
        </w:rPr>
        <w:t>»</w:t>
      </w:r>
      <w:r w:rsidRPr="00560D9B">
        <w:rPr>
          <w:rFonts w:ascii="Times New Roman" w:eastAsia="Times New Roman" w:hAnsi="Times New Roman" w:cs="Times New Roman"/>
          <w:color w:val="auto"/>
          <w:sz w:val="22"/>
          <w:szCs w:val="22"/>
          <w:lang w:val="ru-RU"/>
        </w:rPr>
        <w:t>, в лице заместителя директора по техническим вопросам Сорокина Михаила Юрьевича, действующего на основании доверенности № 01-10/118 от 13.11.2023г., с одной стороны, и</w:t>
      </w:r>
      <w:r w:rsidRPr="00560D9B">
        <w:rPr>
          <w:rFonts w:ascii="Times New Roman" w:eastAsia="Calibri" w:hAnsi="Times New Roman" w:cs="Times New Roman"/>
          <w:color w:val="auto"/>
          <w:sz w:val="22"/>
          <w:szCs w:val="22"/>
          <w:lang w:val="ru-RU"/>
        </w:rPr>
        <w:t>___________________ (</w:t>
      </w:r>
      <w:r w:rsidRPr="00560D9B">
        <w:rPr>
          <w:rFonts w:ascii="Times New Roman" w:eastAsia="Calibri" w:hAnsi="Times New Roman" w:cs="Times New Roman"/>
          <w:i/>
          <w:color w:val="auto"/>
          <w:sz w:val="22"/>
          <w:szCs w:val="22"/>
          <w:lang w:val="ru-RU"/>
        </w:rPr>
        <w:t>указываются полное наименование (без сокращений, в соответствии с документами о государственной регистрации</w:t>
      </w:r>
      <w:r w:rsidRPr="00560D9B">
        <w:rPr>
          <w:rFonts w:ascii="Times New Roman" w:eastAsia="Calibri" w:hAnsi="Times New Roman" w:cs="Times New Roman"/>
          <w:color w:val="auto"/>
          <w:sz w:val="22"/>
          <w:szCs w:val="22"/>
          <w:lang w:val="ru-RU"/>
        </w:rPr>
        <w:t>), именуемое в дальнейшем «Исполнитель», в лице ___________________, действующего на основании _____________, с другой стороны, вместе именуемые «Стороны» и каждый в отдельности «Сторона», с соблюдением требований Гражданского кодекса Российской Федерации составили настоящий Акт о нижеследующем:</w:t>
      </w:r>
    </w:p>
    <w:p w:rsidR="00560D9B" w:rsidRPr="00560D9B" w:rsidRDefault="00560D9B" w:rsidP="00560D9B">
      <w:pPr>
        <w:widowControl w:val="0"/>
        <w:jc w:val="both"/>
        <w:rPr>
          <w:rFonts w:ascii="Times New Roman" w:eastAsia="Calibri" w:hAnsi="Times New Roman" w:cs="Times New Roman"/>
          <w:color w:val="auto"/>
          <w:sz w:val="22"/>
          <w:szCs w:val="22"/>
          <w:lang w:val="ru-RU"/>
        </w:rPr>
      </w:pPr>
    </w:p>
    <w:p w:rsidR="00560D9B" w:rsidRPr="00560D9B" w:rsidRDefault="00560D9B" w:rsidP="00560D9B">
      <w:pPr>
        <w:widowControl w:val="0"/>
        <w:jc w:val="both"/>
        <w:rPr>
          <w:rFonts w:ascii="Times New Roman" w:eastAsia="Calibri" w:hAnsi="Times New Roman" w:cs="Times New Roman"/>
          <w:color w:val="auto"/>
          <w:sz w:val="22"/>
          <w:szCs w:val="22"/>
          <w:lang w:val="ru-RU"/>
        </w:rPr>
      </w:pPr>
      <w:r w:rsidRPr="00560D9B">
        <w:rPr>
          <w:rFonts w:ascii="Times New Roman" w:eastAsia="Calibri" w:hAnsi="Times New Roman" w:cs="Times New Roman"/>
          <w:color w:val="auto"/>
          <w:sz w:val="22"/>
          <w:szCs w:val="22"/>
          <w:lang w:val="ru-RU"/>
        </w:rPr>
        <w:t xml:space="preserve">1. В соответствии с договором № __________________ от «__» __________2024 г. Исполнитель осуществил подготовку проектной документации </w:t>
      </w:r>
      <w:r w:rsidRPr="00560D9B">
        <w:rPr>
          <w:rFonts w:ascii="Times New Roman" w:eastAsia="Times New Roman" w:hAnsi="Times New Roman" w:cs="Times New Roman"/>
          <w:color w:val="auto"/>
          <w:lang w:val="ru-RU"/>
        </w:rPr>
        <w:t>для проведения ремонтно-реставрационных работ и приспособления для современного использования объекта культурного наследия регионального значения «Первая в городе электростанция», 1895 год</w:t>
      </w:r>
      <w:r w:rsidRPr="00560D9B">
        <w:rPr>
          <w:rFonts w:ascii="Times New Roman" w:eastAsia="Calibri" w:hAnsi="Times New Roman" w:cs="Times New Roman"/>
          <w:color w:val="auto"/>
          <w:sz w:val="22"/>
          <w:szCs w:val="22"/>
          <w:lang w:val="ru-RU"/>
        </w:rPr>
        <w:t>.</w:t>
      </w:r>
    </w:p>
    <w:p w:rsidR="00560D9B" w:rsidRPr="00560D9B" w:rsidRDefault="00560D9B" w:rsidP="00560D9B">
      <w:pPr>
        <w:widowControl w:val="0"/>
        <w:jc w:val="both"/>
        <w:rPr>
          <w:rFonts w:ascii="Times New Roman" w:eastAsia="Calibri" w:hAnsi="Times New Roman" w:cs="Times New Roman"/>
          <w:color w:val="auto"/>
          <w:sz w:val="22"/>
          <w:szCs w:val="22"/>
          <w:lang w:val="ru-RU"/>
        </w:rPr>
      </w:pPr>
      <w:r w:rsidRPr="00560D9B">
        <w:rPr>
          <w:rFonts w:ascii="Times New Roman" w:eastAsia="Calibri" w:hAnsi="Times New Roman" w:cs="Times New Roman"/>
          <w:color w:val="auto"/>
          <w:sz w:val="22"/>
          <w:szCs w:val="22"/>
          <w:lang w:val="ru-RU"/>
        </w:rPr>
        <w:t>2. Описание и основные характеристики Объекта:</w:t>
      </w:r>
    </w:p>
    <w:p w:rsidR="00560D9B" w:rsidRPr="00560D9B" w:rsidRDefault="00560D9B" w:rsidP="00560D9B">
      <w:pPr>
        <w:widowControl w:val="0"/>
        <w:jc w:val="both"/>
        <w:rPr>
          <w:rFonts w:ascii="Times New Roman" w:eastAsia="Calibri" w:hAnsi="Times New Roman" w:cs="Times New Roman"/>
          <w:color w:val="auto"/>
          <w:sz w:val="22"/>
          <w:szCs w:val="22"/>
          <w:lang w:val="ru-RU"/>
        </w:rPr>
      </w:pPr>
      <w:r w:rsidRPr="00560D9B">
        <w:rPr>
          <w:rFonts w:ascii="Times New Roman" w:eastAsia="Calibri" w:hAnsi="Times New Roman" w:cs="Times New Roman"/>
          <w:color w:val="auto"/>
          <w:sz w:val="22"/>
          <w:szCs w:val="22"/>
          <w:lang w:val="ru-RU"/>
        </w:rPr>
        <w:t>2.1. Наименование Объекта: _____________________________________________________________________;</w:t>
      </w:r>
    </w:p>
    <w:p w:rsidR="00560D9B" w:rsidRPr="00560D9B" w:rsidRDefault="00560D9B" w:rsidP="00560D9B">
      <w:pPr>
        <w:widowControl w:val="0"/>
        <w:jc w:val="both"/>
        <w:rPr>
          <w:rFonts w:ascii="Times New Roman" w:eastAsia="Calibri" w:hAnsi="Times New Roman" w:cs="Times New Roman"/>
          <w:color w:val="auto"/>
          <w:sz w:val="22"/>
          <w:szCs w:val="22"/>
          <w:lang w:val="ru-RU"/>
        </w:rPr>
      </w:pPr>
      <w:r w:rsidRPr="00560D9B">
        <w:rPr>
          <w:rFonts w:ascii="Times New Roman" w:eastAsia="Calibri" w:hAnsi="Times New Roman" w:cs="Times New Roman"/>
          <w:color w:val="auto"/>
          <w:sz w:val="22"/>
          <w:szCs w:val="22"/>
          <w:lang w:val="ru-RU"/>
        </w:rPr>
        <w:t>(</w:t>
      </w:r>
      <w:r w:rsidRPr="00560D9B">
        <w:rPr>
          <w:rFonts w:ascii="Times New Roman" w:eastAsia="Calibri" w:hAnsi="Times New Roman" w:cs="Times New Roman"/>
          <w:i/>
          <w:color w:val="auto"/>
          <w:sz w:val="22"/>
          <w:szCs w:val="22"/>
          <w:lang w:val="ru-RU"/>
        </w:rPr>
        <w:t>наименование Объекта в соответствии с утвержденной Заказчиком проектной документацией</w:t>
      </w:r>
      <w:r w:rsidRPr="00560D9B">
        <w:rPr>
          <w:rFonts w:ascii="Times New Roman" w:eastAsia="Calibri" w:hAnsi="Times New Roman" w:cs="Times New Roman"/>
          <w:color w:val="auto"/>
          <w:sz w:val="22"/>
          <w:szCs w:val="22"/>
          <w:lang w:val="ru-RU"/>
        </w:rPr>
        <w:t>)</w:t>
      </w:r>
    </w:p>
    <w:p w:rsidR="00560D9B" w:rsidRPr="00560D9B" w:rsidRDefault="00560D9B" w:rsidP="00560D9B">
      <w:pPr>
        <w:widowControl w:val="0"/>
        <w:jc w:val="both"/>
        <w:rPr>
          <w:rFonts w:ascii="Times New Roman" w:eastAsia="Calibri" w:hAnsi="Times New Roman" w:cs="Times New Roman"/>
          <w:color w:val="auto"/>
          <w:sz w:val="22"/>
          <w:szCs w:val="22"/>
          <w:lang w:val="ru-RU"/>
        </w:rPr>
      </w:pPr>
      <w:r w:rsidRPr="00560D9B">
        <w:rPr>
          <w:rFonts w:ascii="Times New Roman" w:eastAsia="Calibri" w:hAnsi="Times New Roman" w:cs="Times New Roman"/>
          <w:color w:val="auto"/>
          <w:sz w:val="22"/>
          <w:szCs w:val="22"/>
          <w:lang w:val="ru-RU"/>
        </w:rPr>
        <w:t>2.2. Место нахождения Объекта: _________________________________________________________________</w:t>
      </w:r>
    </w:p>
    <w:p w:rsidR="00560D9B" w:rsidRPr="00560D9B" w:rsidRDefault="00560D9B" w:rsidP="00560D9B">
      <w:pPr>
        <w:widowControl w:val="0"/>
        <w:jc w:val="center"/>
        <w:rPr>
          <w:rFonts w:ascii="Times New Roman" w:eastAsia="Calibri" w:hAnsi="Times New Roman" w:cs="Times New Roman"/>
          <w:color w:val="auto"/>
          <w:sz w:val="22"/>
          <w:szCs w:val="22"/>
          <w:lang w:val="ru-RU"/>
        </w:rPr>
      </w:pPr>
      <w:r w:rsidRPr="00560D9B">
        <w:rPr>
          <w:rFonts w:ascii="Times New Roman" w:eastAsia="Calibri" w:hAnsi="Times New Roman" w:cs="Times New Roman"/>
          <w:color w:val="auto"/>
          <w:sz w:val="22"/>
          <w:szCs w:val="22"/>
          <w:lang w:val="ru-RU"/>
        </w:rPr>
        <w:t>(</w:t>
      </w:r>
      <w:r w:rsidRPr="00560D9B">
        <w:rPr>
          <w:rFonts w:ascii="Times New Roman" w:eastAsia="Calibri" w:hAnsi="Times New Roman" w:cs="Times New Roman"/>
          <w:i/>
          <w:color w:val="auto"/>
          <w:sz w:val="22"/>
          <w:szCs w:val="22"/>
          <w:lang w:val="ru-RU"/>
        </w:rPr>
        <w:t>адрес, присвоенный Объекту</w:t>
      </w:r>
      <w:r w:rsidRPr="00560D9B">
        <w:rPr>
          <w:rFonts w:ascii="Times New Roman" w:eastAsia="Calibri" w:hAnsi="Times New Roman" w:cs="Times New Roman"/>
          <w:color w:val="auto"/>
          <w:sz w:val="22"/>
          <w:szCs w:val="22"/>
          <w:lang w:val="ru-RU"/>
        </w:rPr>
        <w:t>)</w:t>
      </w:r>
    </w:p>
    <w:p w:rsidR="00560D9B" w:rsidRPr="00560D9B" w:rsidRDefault="00560D9B" w:rsidP="00560D9B">
      <w:pPr>
        <w:widowControl w:val="0"/>
        <w:jc w:val="both"/>
        <w:rPr>
          <w:rFonts w:ascii="Times New Roman" w:eastAsia="Calibri" w:hAnsi="Times New Roman" w:cs="Times New Roman"/>
          <w:color w:val="auto"/>
          <w:sz w:val="22"/>
          <w:szCs w:val="22"/>
          <w:lang w:val="ru-RU"/>
        </w:rPr>
      </w:pPr>
      <w:r w:rsidRPr="00560D9B">
        <w:rPr>
          <w:rFonts w:ascii="Times New Roman" w:eastAsia="Calibri" w:hAnsi="Times New Roman" w:cs="Times New Roman"/>
          <w:color w:val="auto"/>
          <w:sz w:val="22"/>
          <w:szCs w:val="22"/>
          <w:lang w:val="ru-RU"/>
        </w:rPr>
        <w:t>3. Работы осуществлены Исполнителем в сроки:</w:t>
      </w:r>
    </w:p>
    <w:p w:rsidR="00560D9B" w:rsidRPr="00560D9B" w:rsidRDefault="00560D9B" w:rsidP="00560D9B">
      <w:pPr>
        <w:widowControl w:val="0"/>
        <w:jc w:val="both"/>
        <w:rPr>
          <w:rFonts w:ascii="Times New Roman" w:eastAsia="Calibri" w:hAnsi="Times New Roman" w:cs="Times New Roman"/>
          <w:color w:val="auto"/>
          <w:sz w:val="22"/>
          <w:szCs w:val="22"/>
          <w:lang w:val="ru-RU"/>
        </w:rPr>
      </w:pPr>
      <w:r w:rsidRPr="00560D9B">
        <w:rPr>
          <w:rFonts w:ascii="Times New Roman" w:eastAsia="Calibri" w:hAnsi="Times New Roman" w:cs="Times New Roman"/>
          <w:color w:val="auto"/>
          <w:sz w:val="22"/>
          <w:szCs w:val="22"/>
          <w:lang w:val="ru-RU"/>
        </w:rPr>
        <w:t>Начало работ: ____________________________________________________________</w:t>
      </w:r>
    </w:p>
    <w:p w:rsidR="00560D9B" w:rsidRPr="00560D9B" w:rsidRDefault="00560D9B" w:rsidP="00560D9B">
      <w:pPr>
        <w:widowControl w:val="0"/>
        <w:jc w:val="center"/>
        <w:rPr>
          <w:rFonts w:ascii="Times New Roman" w:eastAsia="Calibri" w:hAnsi="Times New Roman" w:cs="Times New Roman"/>
          <w:color w:val="auto"/>
          <w:sz w:val="22"/>
          <w:szCs w:val="22"/>
          <w:lang w:val="ru-RU"/>
        </w:rPr>
      </w:pPr>
      <w:r w:rsidRPr="00560D9B">
        <w:rPr>
          <w:rFonts w:ascii="Times New Roman" w:eastAsia="Calibri" w:hAnsi="Times New Roman" w:cs="Times New Roman"/>
          <w:color w:val="auto"/>
          <w:sz w:val="22"/>
          <w:szCs w:val="22"/>
          <w:lang w:val="ru-RU"/>
        </w:rPr>
        <w:t>(месяц, год)</w:t>
      </w:r>
    </w:p>
    <w:p w:rsidR="00560D9B" w:rsidRPr="00560D9B" w:rsidRDefault="00560D9B" w:rsidP="00560D9B">
      <w:pPr>
        <w:widowControl w:val="0"/>
        <w:jc w:val="both"/>
        <w:rPr>
          <w:rFonts w:ascii="Times New Roman" w:eastAsia="Calibri" w:hAnsi="Times New Roman" w:cs="Times New Roman"/>
          <w:color w:val="auto"/>
          <w:sz w:val="22"/>
          <w:szCs w:val="22"/>
          <w:lang w:val="ru-RU"/>
        </w:rPr>
      </w:pPr>
      <w:r w:rsidRPr="00560D9B">
        <w:rPr>
          <w:rFonts w:ascii="Times New Roman" w:eastAsia="Calibri" w:hAnsi="Times New Roman" w:cs="Times New Roman"/>
          <w:color w:val="auto"/>
          <w:sz w:val="22"/>
          <w:szCs w:val="22"/>
          <w:lang w:val="ru-RU"/>
        </w:rPr>
        <w:t>Окончание работ: _________________________________________________________</w:t>
      </w:r>
    </w:p>
    <w:p w:rsidR="00560D9B" w:rsidRPr="00560D9B" w:rsidRDefault="00560D9B" w:rsidP="00560D9B">
      <w:pPr>
        <w:widowControl w:val="0"/>
        <w:jc w:val="center"/>
        <w:rPr>
          <w:rFonts w:ascii="Times New Roman" w:eastAsia="Calibri" w:hAnsi="Times New Roman" w:cs="Times New Roman"/>
          <w:color w:val="auto"/>
          <w:sz w:val="22"/>
          <w:szCs w:val="22"/>
          <w:lang w:val="ru-RU"/>
        </w:rPr>
      </w:pPr>
      <w:r w:rsidRPr="00560D9B">
        <w:rPr>
          <w:rFonts w:ascii="Times New Roman" w:eastAsia="Calibri" w:hAnsi="Times New Roman" w:cs="Times New Roman"/>
          <w:color w:val="auto"/>
          <w:sz w:val="22"/>
          <w:szCs w:val="22"/>
          <w:lang w:val="ru-RU"/>
        </w:rPr>
        <w:t>(месяц, год)</w:t>
      </w:r>
    </w:p>
    <w:p w:rsidR="00560D9B" w:rsidRPr="00560D9B" w:rsidRDefault="00560D9B" w:rsidP="00560D9B">
      <w:pPr>
        <w:widowControl w:val="0"/>
        <w:jc w:val="both"/>
        <w:rPr>
          <w:rFonts w:ascii="Times New Roman" w:eastAsia="Calibri" w:hAnsi="Times New Roman" w:cs="Times New Roman"/>
          <w:color w:val="auto"/>
          <w:sz w:val="22"/>
          <w:szCs w:val="22"/>
          <w:lang w:val="ru-RU"/>
        </w:rPr>
      </w:pPr>
      <w:r w:rsidRPr="00560D9B">
        <w:rPr>
          <w:rFonts w:ascii="Times New Roman" w:eastAsia="Calibri" w:hAnsi="Times New Roman" w:cs="Times New Roman"/>
          <w:color w:val="auto"/>
          <w:sz w:val="22"/>
          <w:szCs w:val="22"/>
          <w:lang w:val="ru-RU"/>
        </w:rPr>
        <w:t xml:space="preserve">4. Исполнитель передал Заказчику разработанную им и согласованную в Управлении Ставропольского края по сохранению и государственной охране объектов культурного наследия, проектную документацию на бумажных носителях: </w:t>
      </w:r>
    </w:p>
    <w:p w:rsidR="00560D9B" w:rsidRPr="00560D9B" w:rsidRDefault="00560D9B" w:rsidP="00560D9B">
      <w:pPr>
        <w:widowControl w:val="0"/>
        <w:jc w:val="both"/>
        <w:rPr>
          <w:rFonts w:ascii="Times New Roman" w:eastAsia="Calibri" w:hAnsi="Times New Roman" w:cs="Times New Roman"/>
          <w:color w:val="auto"/>
          <w:sz w:val="22"/>
          <w:szCs w:val="22"/>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5979"/>
        <w:gridCol w:w="1732"/>
      </w:tblGrid>
      <w:tr w:rsidR="00560D9B" w:rsidRPr="00560D9B" w:rsidTr="00560D9B">
        <w:tc>
          <w:tcPr>
            <w:tcW w:w="2235" w:type="dxa"/>
            <w:shd w:val="clear" w:color="auto" w:fill="auto"/>
            <w:vAlign w:val="center"/>
          </w:tcPr>
          <w:p w:rsidR="00560D9B" w:rsidRPr="00560D9B" w:rsidRDefault="00560D9B" w:rsidP="00560D9B">
            <w:pPr>
              <w:widowControl w:val="0"/>
              <w:jc w:val="center"/>
              <w:rPr>
                <w:rFonts w:ascii="Times New Roman" w:eastAsia="Calibri" w:hAnsi="Times New Roman" w:cs="Times New Roman"/>
                <w:color w:val="auto"/>
                <w:sz w:val="22"/>
                <w:szCs w:val="22"/>
                <w:lang w:val="ru-RU"/>
              </w:rPr>
            </w:pPr>
            <w:r w:rsidRPr="00560D9B">
              <w:rPr>
                <w:rFonts w:ascii="Times New Roman" w:eastAsia="Calibri" w:hAnsi="Times New Roman" w:cs="Times New Roman"/>
                <w:color w:val="auto"/>
                <w:sz w:val="22"/>
                <w:szCs w:val="22"/>
                <w:lang w:val="ru-RU"/>
              </w:rPr>
              <w:t>№ раздела проектной документации</w:t>
            </w:r>
          </w:p>
        </w:tc>
        <w:tc>
          <w:tcPr>
            <w:tcW w:w="6662" w:type="dxa"/>
            <w:shd w:val="clear" w:color="auto" w:fill="auto"/>
            <w:vAlign w:val="center"/>
          </w:tcPr>
          <w:p w:rsidR="00560D9B" w:rsidRPr="00560D9B" w:rsidRDefault="00560D9B" w:rsidP="00560D9B">
            <w:pPr>
              <w:widowControl w:val="0"/>
              <w:jc w:val="center"/>
              <w:rPr>
                <w:rFonts w:ascii="Times New Roman" w:eastAsia="Calibri" w:hAnsi="Times New Roman" w:cs="Times New Roman"/>
                <w:color w:val="auto"/>
                <w:sz w:val="22"/>
                <w:szCs w:val="22"/>
                <w:lang w:val="ru-RU"/>
              </w:rPr>
            </w:pPr>
            <w:r w:rsidRPr="00560D9B">
              <w:rPr>
                <w:rFonts w:ascii="Times New Roman" w:eastAsia="Calibri" w:hAnsi="Times New Roman" w:cs="Times New Roman"/>
                <w:color w:val="auto"/>
                <w:sz w:val="22"/>
                <w:szCs w:val="22"/>
                <w:lang w:val="ru-RU"/>
              </w:rPr>
              <w:t>Наименование раздела проектной документации</w:t>
            </w:r>
          </w:p>
        </w:tc>
        <w:tc>
          <w:tcPr>
            <w:tcW w:w="1785" w:type="dxa"/>
            <w:shd w:val="clear" w:color="auto" w:fill="auto"/>
            <w:vAlign w:val="center"/>
          </w:tcPr>
          <w:p w:rsidR="00560D9B" w:rsidRPr="00560D9B" w:rsidRDefault="00560D9B" w:rsidP="00560D9B">
            <w:pPr>
              <w:widowControl w:val="0"/>
              <w:jc w:val="center"/>
              <w:rPr>
                <w:rFonts w:ascii="Times New Roman" w:eastAsia="Calibri" w:hAnsi="Times New Roman" w:cs="Times New Roman"/>
                <w:color w:val="auto"/>
                <w:sz w:val="22"/>
                <w:szCs w:val="22"/>
                <w:lang w:val="ru-RU"/>
              </w:rPr>
            </w:pPr>
            <w:r w:rsidRPr="00560D9B">
              <w:rPr>
                <w:rFonts w:ascii="Times New Roman" w:eastAsia="Calibri" w:hAnsi="Times New Roman" w:cs="Times New Roman"/>
                <w:color w:val="auto"/>
                <w:sz w:val="22"/>
                <w:szCs w:val="22"/>
                <w:lang w:val="ru-RU"/>
              </w:rPr>
              <w:t>Количество экземпляров</w:t>
            </w:r>
          </w:p>
        </w:tc>
      </w:tr>
      <w:tr w:rsidR="00560D9B" w:rsidRPr="00560D9B" w:rsidTr="00560D9B">
        <w:tc>
          <w:tcPr>
            <w:tcW w:w="2235" w:type="dxa"/>
            <w:shd w:val="clear" w:color="auto" w:fill="auto"/>
          </w:tcPr>
          <w:p w:rsidR="00560D9B" w:rsidRPr="00560D9B" w:rsidRDefault="00560D9B" w:rsidP="00560D9B">
            <w:pPr>
              <w:widowControl w:val="0"/>
              <w:jc w:val="both"/>
              <w:rPr>
                <w:rFonts w:ascii="Times New Roman" w:eastAsia="Calibri" w:hAnsi="Times New Roman" w:cs="Times New Roman"/>
                <w:color w:val="auto"/>
                <w:sz w:val="22"/>
                <w:szCs w:val="22"/>
                <w:lang w:val="ru-RU"/>
              </w:rPr>
            </w:pPr>
          </w:p>
        </w:tc>
        <w:tc>
          <w:tcPr>
            <w:tcW w:w="6662" w:type="dxa"/>
            <w:shd w:val="clear" w:color="auto" w:fill="auto"/>
          </w:tcPr>
          <w:p w:rsidR="00560D9B" w:rsidRPr="00560D9B" w:rsidRDefault="00560D9B" w:rsidP="00560D9B">
            <w:pPr>
              <w:widowControl w:val="0"/>
              <w:jc w:val="both"/>
              <w:rPr>
                <w:rFonts w:ascii="Times New Roman" w:eastAsia="Calibri" w:hAnsi="Times New Roman" w:cs="Times New Roman"/>
                <w:color w:val="auto"/>
                <w:sz w:val="22"/>
                <w:szCs w:val="22"/>
                <w:lang w:val="ru-RU"/>
              </w:rPr>
            </w:pPr>
          </w:p>
        </w:tc>
        <w:tc>
          <w:tcPr>
            <w:tcW w:w="1785" w:type="dxa"/>
            <w:shd w:val="clear" w:color="auto" w:fill="auto"/>
          </w:tcPr>
          <w:p w:rsidR="00560D9B" w:rsidRPr="00560D9B" w:rsidRDefault="00560D9B" w:rsidP="00560D9B">
            <w:pPr>
              <w:widowControl w:val="0"/>
              <w:jc w:val="both"/>
              <w:rPr>
                <w:rFonts w:ascii="Times New Roman" w:eastAsia="Calibri" w:hAnsi="Times New Roman" w:cs="Times New Roman"/>
                <w:color w:val="auto"/>
                <w:sz w:val="22"/>
                <w:szCs w:val="22"/>
                <w:lang w:val="ru-RU"/>
              </w:rPr>
            </w:pPr>
          </w:p>
        </w:tc>
      </w:tr>
      <w:tr w:rsidR="00560D9B" w:rsidRPr="00560D9B" w:rsidTr="00560D9B">
        <w:tc>
          <w:tcPr>
            <w:tcW w:w="2235" w:type="dxa"/>
            <w:shd w:val="clear" w:color="auto" w:fill="auto"/>
          </w:tcPr>
          <w:p w:rsidR="00560D9B" w:rsidRPr="00560D9B" w:rsidRDefault="00560D9B" w:rsidP="00560D9B">
            <w:pPr>
              <w:widowControl w:val="0"/>
              <w:jc w:val="both"/>
              <w:rPr>
                <w:rFonts w:ascii="Times New Roman" w:eastAsia="Calibri" w:hAnsi="Times New Roman" w:cs="Times New Roman"/>
                <w:color w:val="auto"/>
                <w:sz w:val="22"/>
                <w:szCs w:val="22"/>
                <w:lang w:val="ru-RU"/>
              </w:rPr>
            </w:pPr>
          </w:p>
        </w:tc>
        <w:tc>
          <w:tcPr>
            <w:tcW w:w="6662" w:type="dxa"/>
            <w:shd w:val="clear" w:color="auto" w:fill="auto"/>
          </w:tcPr>
          <w:p w:rsidR="00560D9B" w:rsidRPr="00560D9B" w:rsidRDefault="00560D9B" w:rsidP="00560D9B">
            <w:pPr>
              <w:widowControl w:val="0"/>
              <w:jc w:val="both"/>
              <w:rPr>
                <w:rFonts w:ascii="Times New Roman" w:eastAsia="Calibri" w:hAnsi="Times New Roman" w:cs="Times New Roman"/>
                <w:color w:val="auto"/>
                <w:sz w:val="22"/>
                <w:szCs w:val="22"/>
                <w:lang w:val="ru-RU"/>
              </w:rPr>
            </w:pPr>
          </w:p>
        </w:tc>
        <w:tc>
          <w:tcPr>
            <w:tcW w:w="1785" w:type="dxa"/>
            <w:shd w:val="clear" w:color="auto" w:fill="auto"/>
          </w:tcPr>
          <w:p w:rsidR="00560D9B" w:rsidRPr="00560D9B" w:rsidRDefault="00560D9B" w:rsidP="00560D9B">
            <w:pPr>
              <w:widowControl w:val="0"/>
              <w:jc w:val="both"/>
              <w:rPr>
                <w:rFonts w:ascii="Times New Roman" w:eastAsia="Calibri" w:hAnsi="Times New Roman" w:cs="Times New Roman"/>
                <w:color w:val="auto"/>
                <w:sz w:val="22"/>
                <w:szCs w:val="22"/>
                <w:lang w:val="ru-RU"/>
              </w:rPr>
            </w:pPr>
          </w:p>
        </w:tc>
      </w:tr>
      <w:tr w:rsidR="00560D9B" w:rsidRPr="00560D9B" w:rsidTr="00560D9B">
        <w:tc>
          <w:tcPr>
            <w:tcW w:w="2235" w:type="dxa"/>
            <w:shd w:val="clear" w:color="auto" w:fill="auto"/>
          </w:tcPr>
          <w:p w:rsidR="00560D9B" w:rsidRPr="00560D9B" w:rsidRDefault="00560D9B" w:rsidP="00560D9B">
            <w:pPr>
              <w:widowControl w:val="0"/>
              <w:jc w:val="both"/>
              <w:rPr>
                <w:rFonts w:ascii="Times New Roman" w:eastAsia="Calibri" w:hAnsi="Times New Roman" w:cs="Times New Roman"/>
                <w:color w:val="auto"/>
                <w:sz w:val="22"/>
                <w:szCs w:val="22"/>
                <w:lang w:val="ru-RU"/>
              </w:rPr>
            </w:pPr>
          </w:p>
        </w:tc>
        <w:tc>
          <w:tcPr>
            <w:tcW w:w="6662" w:type="dxa"/>
            <w:shd w:val="clear" w:color="auto" w:fill="auto"/>
          </w:tcPr>
          <w:p w:rsidR="00560D9B" w:rsidRPr="00560D9B" w:rsidRDefault="00560D9B" w:rsidP="00560D9B">
            <w:pPr>
              <w:widowControl w:val="0"/>
              <w:jc w:val="both"/>
              <w:rPr>
                <w:rFonts w:ascii="Times New Roman" w:eastAsia="Calibri" w:hAnsi="Times New Roman" w:cs="Times New Roman"/>
                <w:color w:val="auto"/>
                <w:sz w:val="22"/>
                <w:szCs w:val="22"/>
                <w:lang w:val="ru-RU"/>
              </w:rPr>
            </w:pPr>
          </w:p>
        </w:tc>
        <w:tc>
          <w:tcPr>
            <w:tcW w:w="1785" w:type="dxa"/>
            <w:shd w:val="clear" w:color="auto" w:fill="auto"/>
          </w:tcPr>
          <w:p w:rsidR="00560D9B" w:rsidRPr="00560D9B" w:rsidRDefault="00560D9B" w:rsidP="00560D9B">
            <w:pPr>
              <w:widowControl w:val="0"/>
              <w:jc w:val="both"/>
              <w:rPr>
                <w:rFonts w:ascii="Times New Roman" w:eastAsia="Calibri" w:hAnsi="Times New Roman" w:cs="Times New Roman"/>
                <w:color w:val="auto"/>
                <w:sz w:val="22"/>
                <w:szCs w:val="22"/>
                <w:lang w:val="ru-RU"/>
              </w:rPr>
            </w:pPr>
          </w:p>
        </w:tc>
      </w:tr>
      <w:tr w:rsidR="00560D9B" w:rsidRPr="00560D9B" w:rsidTr="00560D9B">
        <w:tc>
          <w:tcPr>
            <w:tcW w:w="2235" w:type="dxa"/>
            <w:shd w:val="clear" w:color="auto" w:fill="auto"/>
          </w:tcPr>
          <w:p w:rsidR="00560D9B" w:rsidRPr="00560D9B" w:rsidRDefault="00560D9B" w:rsidP="00560D9B">
            <w:pPr>
              <w:widowControl w:val="0"/>
              <w:jc w:val="both"/>
              <w:rPr>
                <w:rFonts w:ascii="Times New Roman" w:eastAsia="Calibri" w:hAnsi="Times New Roman" w:cs="Times New Roman"/>
                <w:color w:val="auto"/>
                <w:sz w:val="22"/>
                <w:szCs w:val="22"/>
                <w:lang w:val="ru-RU"/>
              </w:rPr>
            </w:pPr>
          </w:p>
        </w:tc>
        <w:tc>
          <w:tcPr>
            <w:tcW w:w="6662" w:type="dxa"/>
            <w:shd w:val="clear" w:color="auto" w:fill="auto"/>
          </w:tcPr>
          <w:p w:rsidR="00560D9B" w:rsidRPr="00560D9B" w:rsidRDefault="00560D9B" w:rsidP="00560D9B">
            <w:pPr>
              <w:widowControl w:val="0"/>
              <w:jc w:val="both"/>
              <w:rPr>
                <w:rFonts w:ascii="Times New Roman" w:eastAsia="Calibri" w:hAnsi="Times New Roman" w:cs="Times New Roman"/>
                <w:color w:val="auto"/>
                <w:sz w:val="22"/>
                <w:szCs w:val="22"/>
                <w:lang w:val="ru-RU"/>
              </w:rPr>
            </w:pPr>
          </w:p>
        </w:tc>
        <w:tc>
          <w:tcPr>
            <w:tcW w:w="1785" w:type="dxa"/>
            <w:shd w:val="clear" w:color="auto" w:fill="auto"/>
          </w:tcPr>
          <w:p w:rsidR="00560D9B" w:rsidRPr="00560D9B" w:rsidRDefault="00560D9B" w:rsidP="00560D9B">
            <w:pPr>
              <w:widowControl w:val="0"/>
              <w:jc w:val="both"/>
              <w:rPr>
                <w:rFonts w:ascii="Times New Roman" w:eastAsia="Calibri" w:hAnsi="Times New Roman" w:cs="Times New Roman"/>
                <w:color w:val="auto"/>
                <w:sz w:val="22"/>
                <w:szCs w:val="22"/>
                <w:lang w:val="ru-RU"/>
              </w:rPr>
            </w:pPr>
          </w:p>
        </w:tc>
      </w:tr>
    </w:tbl>
    <w:p w:rsidR="00560D9B" w:rsidRPr="00560D9B" w:rsidRDefault="00560D9B" w:rsidP="00560D9B">
      <w:pPr>
        <w:widowControl w:val="0"/>
        <w:jc w:val="both"/>
        <w:rPr>
          <w:rFonts w:ascii="Times New Roman" w:eastAsia="Calibri" w:hAnsi="Times New Roman" w:cs="Times New Roman"/>
          <w:color w:val="auto"/>
          <w:sz w:val="22"/>
          <w:szCs w:val="22"/>
          <w:lang w:val="ru-RU"/>
        </w:rPr>
      </w:pPr>
    </w:p>
    <w:p w:rsidR="00560D9B" w:rsidRPr="00560D9B" w:rsidRDefault="00560D9B" w:rsidP="00560D9B">
      <w:pPr>
        <w:widowControl w:val="0"/>
        <w:jc w:val="both"/>
        <w:rPr>
          <w:rFonts w:ascii="Times New Roman" w:eastAsia="Calibri" w:hAnsi="Times New Roman" w:cs="Times New Roman"/>
          <w:color w:val="auto"/>
          <w:sz w:val="22"/>
          <w:szCs w:val="22"/>
          <w:lang w:val="ru-RU"/>
        </w:rPr>
      </w:pPr>
      <w:r w:rsidRPr="00560D9B">
        <w:rPr>
          <w:rFonts w:ascii="Times New Roman" w:eastAsia="Calibri" w:hAnsi="Times New Roman" w:cs="Times New Roman"/>
          <w:color w:val="auto"/>
          <w:sz w:val="22"/>
          <w:szCs w:val="22"/>
          <w:lang w:val="ru-RU"/>
        </w:rPr>
        <w:t>5. Исполнитель передал Заказчику разработанную им проектную документацию в электронной форме, полностью идентичную по содержанию документации переданную им на бумажных носителях, в следующих форматах:</w:t>
      </w:r>
    </w:p>
    <w:p w:rsidR="00560D9B" w:rsidRPr="00560D9B" w:rsidRDefault="00560D9B" w:rsidP="00560D9B">
      <w:pPr>
        <w:widowControl w:val="0"/>
        <w:jc w:val="center"/>
        <w:rPr>
          <w:rFonts w:ascii="Times New Roman" w:eastAsia="Calibri" w:hAnsi="Times New Roman" w:cs="Times New Roman"/>
          <w:color w:val="auto"/>
          <w:sz w:val="22"/>
          <w:szCs w:val="22"/>
          <w:lang w:val="ru-RU"/>
        </w:rPr>
      </w:pPr>
      <w:r w:rsidRPr="00560D9B">
        <w:rPr>
          <w:rFonts w:ascii="Times New Roman" w:eastAsia="Calibri" w:hAnsi="Times New Roman" w:cs="Times New Roman"/>
          <w:color w:val="auto"/>
          <w:sz w:val="22"/>
          <w:szCs w:val="22"/>
          <w:lang w:val="ru-RU"/>
        </w:rPr>
        <w:t>_________________________________________________________________________________________</w:t>
      </w:r>
    </w:p>
    <w:p w:rsidR="00560D9B" w:rsidRPr="00560D9B" w:rsidRDefault="00560D9B" w:rsidP="00560D9B">
      <w:pPr>
        <w:widowControl w:val="0"/>
        <w:jc w:val="right"/>
        <w:rPr>
          <w:rFonts w:ascii="Times New Roman" w:eastAsia="Calibri" w:hAnsi="Times New Roman" w:cs="Times New Roman"/>
          <w:color w:val="auto"/>
          <w:sz w:val="22"/>
          <w:szCs w:val="22"/>
          <w:lang w:val="ru-RU"/>
        </w:rPr>
      </w:pPr>
    </w:p>
    <w:p w:rsidR="00560D9B" w:rsidRPr="00560D9B" w:rsidRDefault="00560D9B" w:rsidP="00560D9B">
      <w:pPr>
        <w:widowControl w:val="0"/>
        <w:jc w:val="both"/>
        <w:rPr>
          <w:rFonts w:ascii="Times New Roman" w:eastAsia="Calibri" w:hAnsi="Times New Roman" w:cs="Times New Roman"/>
          <w:color w:val="auto"/>
          <w:sz w:val="22"/>
          <w:szCs w:val="22"/>
          <w:lang w:val="ru-RU"/>
        </w:rPr>
      </w:pPr>
      <w:r w:rsidRPr="00560D9B">
        <w:rPr>
          <w:rFonts w:ascii="Times New Roman" w:eastAsia="Calibri" w:hAnsi="Times New Roman" w:cs="Times New Roman"/>
          <w:color w:val="auto"/>
          <w:sz w:val="22"/>
          <w:szCs w:val="22"/>
          <w:lang w:val="ru-RU"/>
        </w:rPr>
        <w:t>6. Настоящий акт составлен в ____ экземплярах (_______- для Подрядчика, _______- для Заказчика).</w:t>
      </w:r>
    </w:p>
    <w:p w:rsidR="00560D9B" w:rsidRPr="00560D9B" w:rsidRDefault="00560D9B" w:rsidP="00560D9B">
      <w:pPr>
        <w:widowControl w:val="0"/>
        <w:jc w:val="both"/>
        <w:rPr>
          <w:rFonts w:ascii="Times New Roman" w:eastAsia="Calibri" w:hAnsi="Times New Roman" w:cs="Times New Roman"/>
          <w:color w:val="auto"/>
          <w:sz w:val="22"/>
          <w:szCs w:val="22"/>
          <w:lang w:val="ru-RU"/>
        </w:rPr>
      </w:pPr>
    </w:p>
    <w:p w:rsidR="00560D9B" w:rsidRPr="00560D9B" w:rsidRDefault="00560D9B" w:rsidP="00560D9B">
      <w:pPr>
        <w:widowControl w:val="0"/>
        <w:jc w:val="both"/>
        <w:rPr>
          <w:rFonts w:ascii="Times New Roman" w:eastAsia="Calibri" w:hAnsi="Times New Roman" w:cs="Times New Roman"/>
          <w:color w:val="auto"/>
          <w:sz w:val="22"/>
          <w:szCs w:val="22"/>
          <w:lang w:val="ru-RU"/>
        </w:rPr>
      </w:pPr>
    </w:p>
    <w:p w:rsidR="00560D9B" w:rsidRPr="00560D9B" w:rsidRDefault="00560D9B" w:rsidP="00560D9B">
      <w:pPr>
        <w:widowControl w:val="0"/>
        <w:jc w:val="both"/>
        <w:rPr>
          <w:rFonts w:ascii="Times New Roman" w:eastAsia="Calibri" w:hAnsi="Times New Roman" w:cs="Times New Roman"/>
          <w:color w:val="auto"/>
          <w:sz w:val="22"/>
          <w:szCs w:val="22"/>
          <w:lang w:val="ru-RU"/>
        </w:rPr>
      </w:pPr>
    </w:p>
    <w:tbl>
      <w:tblPr>
        <w:tblW w:w="0" w:type="auto"/>
        <w:tblLook w:val="01E0" w:firstRow="1" w:lastRow="1" w:firstColumn="1" w:lastColumn="1" w:noHBand="0" w:noVBand="0"/>
      </w:tblPr>
      <w:tblGrid>
        <w:gridCol w:w="4740"/>
        <w:gridCol w:w="4740"/>
      </w:tblGrid>
      <w:tr w:rsidR="00560D9B" w:rsidRPr="00560D9B" w:rsidTr="00560D9B">
        <w:trPr>
          <w:trHeight w:val="339"/>
        </w:trPr>
        <w:tc>
          <w:tcPr>
            <w:tcW w:w="4740" w:type="dxa"/>
          </w:tcPr>
          <w:p w:rsidR="00560D9B" w:rsidRPr="00560D9B" w:rsidRDefault="00560D9B" w:rsidP="00560D9B">
            <w:pPr>
              <w:widowControl w:val="0"/>
              <w:autoSpaceDE w:val="0"/>
              <w:autoSpaceDN w:val="0"/>
              <w:adjustRightInd w:val="0"/>
              <w:spacing w:after="60"/>
              <w:jc w:val="both"/>
              <w:rPr>
                <w:rFonts w:ascii="Times New Roman" w:eastAsia="Times New Roman" w:hAnsi="Times New Roman" w:cs="Times New Roman"/>
                <w:color w:val="auto"/>
                <w:sz w:val="22"/>
                <w:szCs w:val="22"/>
                <w:lang w:val="ru-RU"/>
              </w:rPr>
            </w:pPr>
            <w:r w:rsidRPr="00560D9B">
              <w:rPr>
                <w:rFonts w:ascii="Times New Roman" w:eastAsia="Times New Roman" w:hAnsi="Times New Roman" w:cs="Times New Roman"/>
                <w:b/>
                <w:color w:val="auto"/>
                <w:sz w:val="22"/>
                <w:szCs w:val="22"/>
                <w:lang w:val="ru-RU"/>
              </w:rPr>
              <w:t>От Заказчика</w:t>
            </w:r>
            <w:r w:rsidRPr="00560D9B">
              <w:rPr>
                <w:rFonts w:ascii="Times New Roman" w:eastAsia="Times New Roman" w:hAnsi="Times New Roman" w:cs="Times New Roman"/>
                <w:color w:val="auto"/>
                <w:sz w:val="22"/>
                <w:szCs w:val="22"/>
                <w:lang w:val="ru-RU"/>
              </w:rPr>
              <w:t>:</w:t>
            </w:r>
          </w:p>
        </w:tc>
        <w:tc>
          <w:tcPr>
            <w:tcW w:w="4740" w:type="dxa"/>
          </w:tcPr>
          <w:p w:rsidR="00560D9B" w:rsidRPr="00560D9B" w:rsidRDefault="00560D9B" w:rsidP="00560D9B">
            <w:pPr>
              <w:widowControl w:val="0"/>
              <w:autoSpaceDE w:val="0"/>
              <w:autoSpaceDN w:val="0"/>
              <w:adjustRightInd w:val="0"/>
              <w:spacing w:after="60"/>
              <w:jc w:val="both"/>
              <w:rPr>
                <w:rFonts w:ascii="Times New Roman" w:eastAsia="Times New Roman" w:hAnsi="Times New Roman" w:cs="Times New Roman"/>
                <w:color w:val="auto"/>
                <w:sz w:val="22"/>
                <w:szCs w:val="22"/>
                <w:lang w:val="ru-RU"/>
              </w:rPr>
            </w:pPr>
            <w:r w:rsidRPr="00560D9B">
              <w:rPr>
                <w:rFonts w:ascii="Times New Roman" w:eastAsia="Times New Roman" w:hAnsi="Times New Roman" w:cs="Times New Roman"/>
                <w:b/>
                <w:color w:val="auto"/>
                <w:sz w:val="22"/>
                <w:szCs w:val="22"/>
                <w:lang w:val="ru-RU"/>
              </w:rPr>
              <w:t>От Исполнителя</w:t>
            </w:r>
            <w:r w:rsidRPr="00560D9B">
              <w:rPr>
                <w:rFonts w:ascii="Times New Roman" w:eastAsia="Times New Roman" w:hAnsi="Times New Roman" w:cs="Times New Roman"/>
                <w:color w:val="auto"/>
                <w:sz w:val="22"/>
                <w:szCs w:val="22"/>
                <w:lang w:val="ru-RU"/>
              </w:rPr>
              <w:t>:</w:t>
            </w:r>
          </w:p>
        </w:tc>
      </w:tr>
      <w:tr w:rsidR="00560D9B" w:rsidRPr="00560D9B" w:rsidTr="00560D9B">
        <w:trPr>
          <w:trHeight w:val="1342"/>
        </w:trPr>
        <w:tc>
          <w:tcPr>
            <w:tcW w:w="4740" w:type="dxa"/>
          </w:tcPr>
          <w:p w:rsidR="00560D9B" w:rsidRPr="00560D9B" w:rsidRDefault="00560D9B" w:rsidP="00560D9B">
            <w:pPr>
              <w:widowControl w:val="0"/>
              <w:autoSpaceDE w:val="0"/>
              <w:autoSpaceDN w:val="0"/>
              <w:adjustRightInd w:val="0"/>
              <w:spacing w:after="60"/>
              <w:jc w:val="both"/>
              <w:rPr>
                <w:rFonts w:ascii="Times New Roman" w:eastAsia="Times New Roman" w:hAnsi="Times New Roman" w:cs="Times New Roman"/>
                <w:i/>
                <w:color w:val="auto"/>
                <w:sz w:val="22"/>
                <w:szCs w:val="22"/>
                <w:lang w:val="ru-RU"/>
              </w:rPr>
            </w:pPr>
            <w:r w:rsidRPr="00560D9B">
              <w:rPr>
                <w:rFonts w:ascii="Times New Roman" w:eastAsia="Times New Roman" w:hAnsi="Times New Roman" w:cs="Times New Roman"/>
                <w:i/>
                <w:color w:val="auto"/>
                <w:sz w:val="22"/>
                <w:szCs w:val="22"/>
                <w:lang w:val="ru-RU"/>
              </w:rPr>
              <w:t>Должность,</w:t>
            </w:r>
          </w:p>
          <w:p w:rsidR="00560D9B" w:rsidRPr="00560D9B" w:rsidRDefault="00560D9B" w:rsidP="00560D9B">
            <w:pPr>
              <w:widowControl w:val="0"/>
              <w:autoSpaceDE w:val="0"/>
              <w:autoSpaceDN w:val="0"/>
              <w:adjustRightInd w:val="0"/>
              <w:spacing w:after="60"/>
              <w:jc w:val="both"/>
              <w:rPr>
                <w:rFonts w:ascii="Times New Roman" w:eastAsia="Times New Roman" w:hAnsi="Times New Roman" w:cs="Times New Roman"/>
                <w:i/>
                <w:color w:val="auto"/>
                <w:sz w:val="22"/>
                <w:szCs w:val="22"/>
                <w:lang w:val="ru-RU"/>
              </w:rPr>
            </w:pPr>
            <w:r w:rsidRPr="00560D9B">
              <w:rPr>
                <w:rFonts w:ascii="Times New Roman" w:eastAsia="Times New Roman" w:hAnsi="Times New Roman" w:cs="Times New Roman"/>
                <w:i/>
                <w:color w:val="auto"/>
                <w:sz w:val="22"/>
                <w:szCs w:val="22"/>
                <w:lang w:val="ru-RU"/>
              </w:rPr>
              <w:t>Наименование организации</w:t>
            </w:r>
          </w:p>
          <w:p w:rsidR="00560D9B" w:rsidRPr="00560D9B" w:rsidRDefault="00560D9B" w:rsidP="00560D9B">
            <w:pPr>
              <w:widowControl w:val="0"/>
              <w:autoSpaceDE w:val="0"/>
              <w:autoSpaceDN w:val="0"/>
              <w:adjustRightInd w:val="0"/>
              <w:spacing w:after="60"/>
              <w:jc w:val="both"/>
              <w:rPr>
                <w:rFonts w:ascii="Times New Roman" w:eastAsia="Times New Roman" w:hAnsi="Times New Roman" w:cs="Times New Roman"/>
                <w:color w:val="auto"/>
                <w:sz w:val="22"/>
                <w:szCs w:val="22"/>
                <w:lang w:val="ru-RU"/>
              </w:rPr>
            </w:pPr>
            <w:r w:rsidRPr="00560D9B">
              <w:rPr>
                <w:rFonts w:ascii="Times New Roman" w:eastAsia="Times New Roman" w:hAnsi="Times New Roman" w:cs="Times New Roman"/>
                <w:color w:val="auto"/>
                <w:sz w:val="22"/>
                <w:szCs w:val="22"/>
                <w:lang w:val="ru-RU"/>
              </w:rPr>
              <w:t>_____________________(ФИО)</w:t>
            </w:r>
          </w:p>
          <w:p w:rsidR="00560D9B" w:rsidRPr="00560D9B" w:rsidRDefault="00560D9B" w:rsidP="00560D9B">
            <w:pPr>
              <w:widowControl w:val="0"/>
              <w:autoSpaceDE w:val="0"/>
              <w:autoSpaceDN w:val="0"/>
              <w:adjustRightInd w:val="0"/>
              <w:spacing w:after="60"/>
              <w:jc w:val="both"/>
              <w:rPr>
                <w:rFonts w:ascii="Times New Roman" w:eastAsia="Times New Roman" w:hAnsi="Times New Roman" w:cs="Times New Roman"/>
                <w:color w:val="auto"/>
                <w:sz w:val="22"/>
                <w:szCs w:val="22"/>
                <w:lang w:val="ru-RU"/>
              </w:rPr>
            </w:pPr>
            <w:r w:rsidRPr="00560D9B">
              <w:rPr>
                <w:rFonts w:ascii="Times New Roman" w:eastAsia="Times New Roman" w:hAnsi="Times New Roman" w:cs="Times New Roman"/>
                <w:color w:val="auto"/>
                <w:sz w:val="22"/>
                <w:szCs w:val="22"/>
                <w:lang w:val="ru-RU"/>
              </w:rPr>
              <w:t>М.П.</w:t>
            </w:r>
          </w:p>
          <w:p w:rsidR="00560D9B" w:rsidRPr="00560D9B" w:rsidRDefault="00560D9B" w:rsidP="00560D9B">
            <w:pPr>
              <w:widowControl w:val="0"/>
              <w:autoSpaceDE w:val="0"/>
              <w:autoSpaceDN w:val="0"/>
              <w:adjustRightInd w:val="0"/>
              <w:spacing w:after="60"/>
              <w:jc w:val="both"/>
              <w:rPr>
                <w:rFonts w:ascii="Times New Roman" w:eastAsia="Times New Roman" w:hAnsi="Times New Roman" w:cs="Times New Roman"/>
                <w:color w:val="auto"/>
                <w:sz w:val="22"/>
                <w:szCs w:val="22"/>
                <w:lang w:val="ru-RU"/>
              </w:rPr>
            </w:pPr>
          </w:p>
        </w:tc>
        <w:tc>
          <w:tcPr>
            <w:tcW w:w="4740" w:type="dxa"/>
          </w:tcPr>
          <w:p w:rsidR="00560D9B" w:rsidRPr="00560D9B" w:rsidRDefault="00560D9B" w:rsidP="00560D9B">
            <w:pPr>
              <w:widowControl w:val="0"/>
              <w:autoSpaceDE w:val="0"/>
              <w:autoSpaceDN w:val="0"/>
              <w:adjustRightInd w:val="0"/>
              <w:spacing w:after="60"/>
              <w:jc w:val="both"/>
              <w:rPr>
                <w:rFonts w:ascii="Times New Roman" w:eastAsia="Times New Roman" w:hAnsi="Times New Roman" w:cs="Times New Roman"/>
                <w:i/>
                <w:color w:val="auto"/>
                <w:sz w:val="22"/>
                <w:szCs w:val="22"/>
                <w:lang w:val="ru-RU"/>
              </w:rPr>
            </w:pPr>
            <w:r w:rsidRPr="00560D9B">
              <w:rPr>
                <w:rFonts w:ascii="Times New Roman" w:eastAsia="Times New Roman" w:hAnsi="Times New Roman" w:cs="Times New Roman"/>
                <w:i/>
                <w:color w:val="auto"/>
                <w:sz w:val="22"/>
                <w:szCs w:val="22"/>
                <w:lang w:val="ru-RU"/>
              </w:rPr>
              <w:t>Должность,</w:t>
            </w:r>
          </w:p>
          <w:p w:rsidR="00560D9B" w:rsidRPr="00560D9B" w:rsidRDefault="00560D9B" w:rsidP="00560D9B">
            <w:pPr>
              <w:widowControl w:val="0"/>
              <w:autoSpaceDE w:val="0"/>
              <w:autoSpaceDN w:val="0"/>
              <w:adjustRightInd w:val="0"/>
              <w:spacing w:after="60"/>
              <w:jc w:val="both"/>
              <w:rPr>
                <w:rFonts w:ascii="Times New Roman" w:eastAsia="Times New Roman" w:hAnsi="Times New Roman" w:cs="Times New Roman"/>
                <w:i/>
                <w:color w:val="auto"/>
                <w:sz w:val="22"/>
                <w:szCs w:val="22"/>
                <w:lang w:val="ru-RU"/>
              </w:rPr>
            </w:pPr>
            <w:r w:rsidRPr="00560D9B">
              <w:rPr>
                <w:rFonts w:ascii="Times New Roman" w:eastAsia="Times New Roman" w:hAnsi="Times New Roman" w:cs="Times New Roman"/>
                <w:i/>
                <w:color w:val="auto"/>
                <w:sz w:val="22"/>
                <w:szCs w:val="22"/>
                <w:lang w:val="ru-RU"/>
              </w:rPr>
              <w:t>Наименование организации</w:t>
            </w:r>
          </w:p>
          <w:p w:rsidR="00560D9B" w:rsidRPr="00560D9B" w:rsidRDefault="00560D9B" w:rsidP="00560D9B">
            <w:pPr>
              <w:widowControl w:val="0"/>
              <w:autoSpaceDE w:val="0"/>
              <w:autoSpaceDN w:val="0"/>
              <w:adjustRightInd w:val="0"/>
              <w:spacing w:after="60"/>
              <w:jc w:val="both"/>
              <w:rPr>
                <w:rFonts w:ascii="Times New Roman" w:eastAsia="Times New Roman" w:hAnsi="Times New Roman" w:cs="Times New Roman"/>
                <w:color w:val="auto"/>
                <w:sz w:val="22"/>
                <w:szCs w:val="22"/>
                <w:lang w:val="ru-RU"/>
              </w:rPr>
            </w:pPr>
            <w:r w:rsidRPr="00560D9B">
              <w:rPr>
                <w:rFonts w:ascii="Times New Roman" w:eastAsia="Times New Roman" w:hAnsi="Times New Roman" w:cs="Times New Roman"/>
                <w:color w:val="auto"/>
                <w:sz w:val="22"/>
                <w:szCs w:val="22"/>
                <w:lang w:val="ru-RU"/>
              </w:rPr>
              <w:t>_____________________(ФИО)</w:t>
            </w:r>
          </w:p>
          <w:p w:rsidR="00560D9B" w:rsidRPr="00560D9B" w:rsidRDefault="00560D9B" w:rsidP="00560D9B">
            <w:pPr>
              <w:widowControl w:val="0"/>
              <w:autoSpaceDE w:val="0"/>
              <w:autoSpaceDN w:val="0"/>
              <w:adjustRightInd w:val="0"/>
              <w:spacing w:after="60"/>
              <w:jc w:val="both"/>
              <w:rPr>
                <w:rFonts w:ascii="Times New Roman" w:eastAsia="Times New Roman" w:hAnsi="Times New Roman" w:cs="Times New Roman"/>
                <w:color w:val="auto"/>
                <w:sz w:val="22"/>
                <w:szCs w:val="22"/>
                <w:lang w:val="ru-RU"/>
              </w:rPr>
            </w:pPr>
            <w:r w:rsidRPr="00560D9B">
              <w:rPr>
                <w:rFonts w:ascii="Times New Roman" w:eastAsia="Times New Roman" w:hAnsi="Times New Roman" w:cs="Times New Roman"/>
                <w:color w:val="auto"/>
                <w:sz w:val="22"/>
                <w:szCs w:val="22"/>
                <w:lang w:val="ru-RU"/>
              </w:rPr>
              <w:t>М.П.</w:t>
            </w:r>
          </w:p>
        </w:tc>
      </w:tr>
    </w:tbl>
    <w:p w:rsidR="00560D9B" w:rsidRPr="00560D9B" w:rsidRDefault="00560D9B" w:rsidP="00573943">
      <w:pPr>
        <w:tabs>
          <w:tab w:val="left" w:pos="1128"/>
        </w:tabs>
        <w:rPr>
          <w:b/>
          <w:sz w:val="32"/>
          <w:szCs w:val="32"/>
          <w:lang w:val="ru-RU"/>
        </w:rPr>
      </w:pPr>
    </w:p>
    <w:p w:rsidR="00DB0D6D" w:rsidRPr="002B50E9" w:rsidRDefault="00DB0D6D" w:rsidP="00DB0D6D">
      <w:pPr>
        <w:pageBreakBefore/>
        <w:ind w:firstLine="567"/>
        <w:jc w:val="center"/>
        <w:outlineLvl w:val="0"/>
        <w:rPr>
          <w:rFonts w:ascii="Times New Roman" w:eastAsia="Times New Roman" w:hAnsi="Times New Roman" w:cs="Times New Roman"/>
          <w:b/>
          <w:bCs/>
          <w:color w:val="auto"/>
          <w:lang w:val="ru-RU"/>
        </w:rPr>
      </w:pPr>
      <w:bookmarkStart w:id="49" w:name="_Toc326587503"/>
      <w:bookmarkStart w:id="50" w:name="_Toc329077380"/>
      <w:bookmarkStart w:id="51" w:name="_Toc329337166"/>
      <w:bookmarkEnd w:id="47"/>
      <w:bookmarkEnd w:id="48"/>
      <w:r w:rsidRPr="002B50E9">
        <w:rPr>
          <w:rFonts w:ascii="Times New Roman" w:eastAsia="Times New Roman" w:hAnsi="Times New Roman" w:cs="Times New Roman"/>
          <w:b/>
          <w:bCs/>
          <w:color w:val="auto"/>
          <w:lang w:val="ru-RU"/>
        </w:rPr>
        <w:t>5. ИНФОРМАЦИОННАЯ КАРТА ОТКРЫТОГО ЗАПРОСА ПРЕДЛОЖЕНИЙ</w:t>
      </w:r>
      <w:bookmarkEnd w:id="49"/>
      <w:bookmarkEnd w:id="50"/>
      <w:bookmarkEnd w:id="51"/>
    </w:p>
    <w:p w:rsidR="00DB0D6D" w:rsidRPr="002B50E9" w:rsidRDefault="00DB0D6D" w:rsidP="00DB0D6D">
      <w:pPr>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w:t>
      </w:r>
      <w:r w:rsidR="00650FA4" w:rsidRPr="002B50E9">
        <w:rPr>
          <w:rFonts w:ascii="Times New Roman" w:eastAsia="Times New Roman" w:hAnsi="Times New Roman" w:cs="Times New Roman"/>
          <w:color w:val="auto"/>
          <w:lang w:val="ru-RU"/>
        </w:rPr>
        <w:t>4</w:t>
      </w:r>
      <w:r w:rsidRPr="002B50E9">
        <w:rPr>
          <w:rFonts w:ascii="Times New Roman" w:eastAsia="Times New Roman" w:hAnsi="Times New Roman" w:cs="Times New Roman"/>
          <w:color w:val="auto"/>
          <w:lang w:val="ru-RU"/>
        </w:rPr>
        <w:t xml:space="preserve"> Документации о проведении открытого запроса предложений.</w:t>
      </w:r>
    </w:p>
    <w:p w:rsidR="00DB0D6D" w:rsidRPr="002B50E9" w:rsidRDefault="00DB0D6D" w:rsidP="00DB0D6D">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DB0D6D" w:rsidRPr="002B50E9" w:rsidTr="00DB0D6D">
        <w:tc>
          <w:tcPr>
            <w:tcW w:w="567"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п/п</w:t>
            </w:r>
          </w:p>
        </w:tc>
        <w:tc>
          <w:tcPr>
            <w:tcW w:w="3402"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Название пункта</w:t>
            </w:r>
          </w:p>
        </w:tc>
        <w:tc>
          <w:tcPr>
            <w:tcW w:w="5740"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Текст пояснений</w:t>
            </w:r>
          </w:p>
        </w:tc>
      </w:tr>
      <w:tr w:rsidR="00DB0D6D" w:rsidRPr="002B50E9" w:rsidTr="00DB0D6D">
        <w:trPr>
          <w:trHeight w:val="2254"/>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w:t>
            </w:r>
            <w:r w:rsidR="00DA7C07">
              <w:rPr>
                <w:rFonts w:ascii="Times New Roman" w:eastAsia="Times New Roman" w:hAnsi="Times New Roman" w:cs="Times New Roman"/>
                <w:b/>
                <w:bCs/>
                <w:color w:val="auto"/>
                <w:sz w:val="22"/>
                <w:szCs w:val="22"/>
                <w:lang w:val="ru-RU"/>
              </w:rPr>
              <w:t>Извещение</w:t>
            </w:r>
            <w:r w:rsidRPr="00F16E94">
              <w:rPr>
                <w:rFonts w:ascii="Times New Roman" w:eastAsia="Times New Roman" w:hAnsi="Times New Roman" w:cs="Times New Roman"/>
                <w:b/>
                <w:bCs/>
                <w:color w:val="auto"/>
                <w:sz w:val="22"/>
                <w:szCs w:val="22"/>
                <w:lang w:val="ru-RU"/>
              </w:rPr>
              <w:t xml:space="preserve"> и Документация о проведении открытого запроса предложений </w:t>
            </w:r>
          </w:p>
          <w:p w:rsidR="00DB0D6D" w:rsidRPr="00F16E94" w:rsidRDefault="00DB0D6D" w:rsidP="00DB0D6D">
            <w:pPr>
              <w:jc w:val="both"/>
              <w:rPr>
                <w:rFonts w:ascii="Times New Roman" w:eastAsia="Times New Roman" w:hAnsi="Times New Roman" w:cs="Times New Roman"/>
                <w:b/>
                <w:bCs/>
                <w:color w:val="auto"/>
                <w:sz w:val="22"/>
                <w:szCs w:val="22"/>
                <w:lang w:val="ru-RU"/>
              </w:rPr>
            </w:pPr>
          </w:p>
        </w:tc>
        <w:tc>
          <w:tcPr>
            <w:tcW w:w="5740" w:type="dxa"/>
          </w:tcPr>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Заказчик</w:t>
            </w:r>
            <w:r w:rsidR="00650FA4" w:rsidRPr="00F16E94">
              <w:rPr>
                <w:rFonts w:ascii="Times New Roman" w:eastAsia="Times New Roman" w:hAnsi="Times New Roman" w:cs="Times New Roman"/>
                <w:color w:val="auto"/>
                <w:sz w:val="22"/>
                <w:szCs w:val="22"/>
                <w:lang w:val="ru-RU"/>
              </w:rPr>
              <w:t xml:space="preserve"> (Организатор)</w:t>
            </w:r>
            <w:r w:rsidRPr="00F16E94">
              <w:rPr>
                <w:rFonts w:ascii="Times New Roman" w:eastAsia="Times New Roman" w:hAnsi="Times New Roman" w:cs="Times New Roman"/>
                <w:color w:val="auto"/>
                <w:sz w:val="22"/>
                <w:szCs w:val="22"/>
                <w:lang w:val="ru-RU"/>
              </w:rPr>
              <w:t xml:space="preserve">: </w:t>
            </w:r>
            <w:r w:rsidR="0040621C" w:rsidRPr="00F16E94">
              <w:rPr>
                <w:rFonts w:ascii="Times New Roman" w:eastAsia="Times New Roman" w:hAnsi="Times New Roman" w:cs="Times New Roman"/>
                <w:color w:val="auto"/>
                <w:sz w:val="22"/>
                <w:szCs w:val="22"/>
                <w:lang w:val="ru-RU"/>
              </w:rPr>
              <w:t>Публичноое</w:t>
            </w:r>
            <w:r w:rsidR="00C437CF" w:rsidRPr="00F16E94">
              <w:rPr>
                <w:rFonts w:ascii="Times New Roman" w:eastAsia="Times New Roman" w:hAnsi="Times New Roman" w:cs="Times New Roman"/>
                <w:color w:val="auto"/>
                <w:sz w:val="22"/>
                <w:szCs w:val="22"/>
                <w:lang w:val="ru-RU"/>
              </w:rPr>
              <w:t xml:space="preserve"> а</w:t>
            </w:r>
            <w:r w:rsidR="00650FA4" w:rsidRPr="00F16E94">
              <w:rPr>
                <w:rFonts w:ascii="Times New Roman" w:eastAsia="Times New Roman" w:hAnsi="Times New Roman" w:cs="Times New Roman"/>
                <w:color w:val="auto"/>
                <w:sz w:val="22"/>
                <w:szCs w:val="22"/>
                <w:lang w:val="ru-RU"/>
              </w:rPr>
              <w:t xml:space="preserve">кционерное </w:t>
            </w:r>
            <w:r w:rsidR="00C437CF" w:rsidRPr="00F16E94">
              <w:rPr>
                <w:rFonts w:ascii="Times New Roman" w:eastAsia="Times New Roman" w:hAnsi="Times New Roman" w:cs="Times New Roman"/>
                <w:color w:val="auto"/>
                <w:sz w:val="22"/>
                <w:szCs w:val="22"/>
                <w:lang w:val="ru-RU"/>
              </w:rPr>
              <w:t>о</w:t>
            </w:r>
            <w:r w:rsidR="00650FA4" w:rsidRPr="00F16E94">
              <w:rPr>
                <w:rFonts w:ascii="Times New Roman" w:eastAsia="Times New Roman" w:hAnsi="Times New Roman" w:cs="Times New Roman"/>
                <w:color w:val="auto"/>
                <w:sz w:val="22"/>
                <w:szCs w:val="22"/>
                <w:lang w:val="ru-RU"/>
              </w:rPr>
              <w:t>бщество «Ставропольэнергосбыт»</w:t>
            </w:r>
            <w:r w:rsidRPr="00F16E94">
              <w:rPr>
                <w:rFonts w:ascii="Times New Roman" w:eastAsia="Times New Roman" w:hAnsi="Times New Roman" w:cs="Times New Roman"/>
                <w:color w:val="auto"/>
                <w:sz w:val="22"/>
                <w:szCs w:val="22"/>
                <w:lang w:val="ru-RU"/>
              </w:rPr>
              <w:t xml:space="preserve"> (</w:t>
            </w:r>
            <w:r w:rsidR="0040621C" w:rsidRPr="00F16E94">
              <w:rPr>
                <w:rFonts w:ascii="Times New Roman" w:eastAsia="Times New Roman" w:hAnsi="Times New Roman" w:cs="Times New Roman"/>
                <w:color w:val="auto"/>
                <w:sz w:val="22"/>
                <w:szCs w:val="22"/>
                <w:lang w:val="ru-RU"/>
              </w:rPr>
              <w:t>П</w:t>
            </w:r>
            <w:r w:rsidR="00650FA4" w:rsidRPr="00F16E94">
              <w:rPr>
                <w:rFonts w:ascii="Times New Roman" w:eastAsia="Times New Roman" w:hAnsi="Times New Roman" w:cs="Times New Roman"/>
                <w:color w:val="auto"/>
                <w:sz w:val="22"/>
                <w:szCs w:val="22"/>
                <w:lang w:val="ru-RU"/>
              </w:rPr>
              <w:t>АО «Ставропольэнергосбыт»</w:t>
            </w:r>
            <w:r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ru-RU"/>
              </w:rPr>
              <w:t>.</w:t>
            </w:r>
          </w:p>
          <w:p w:rsidR="00650FA4"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Место нахождения</w:t>
            </w:r>
            <w:r w:rsidR="00650FA4"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rPr>
              <w:t>3576</w:t>
            </w:r>
            <w:r w:rsidR="00C437CF" w:rsidRPr="00F16E94">
              <w:rPr>
                <w:rFonts w:ascii="Times New Roman" w:eastAsia="Times New Roman" w:hAnsi="Times New Roman" w:cs="Times New Roman"/>
                <w:color w:val="auto"/>
                <w:sz w:val="22"/>
                <w:szCs w:val="22"/>
                <w:lang w:val="ru-RU"/>
              </w:rPr>
              <w:t>33</w:t>
            </w:r>
            <w:r w:rsidR="00650FA4" w:rsidRPr="00F16E94">
              <w:rPr>
                <w:rFonts w:ascii="Times New Roman" w:eastAsia="Times New Roman" w:hAnsi="Times New Roman" w:cs="Times New Roman"/>
                <w:color w:val="auto"/>
                <w:sz w:val="22"/>
                <w:szCs w:val="22"/>
              </w:rPr>
              <w:t>,   Ставропольский край, г. Ес</w:t>
            </w:r>
            <w:r w:rsidR="00EF4186" w:rsidRPr="00F16E94">
              <w:rPr>
                <w:rFonts w:ascii="Times New Roman" w:eastAsia="Times New Roman" w:hAnsi="Times New Roman" w:cs="Times New Roman"/>
                <w:color w:val="auto"/>
                <w:sz w:val="22"/>
                <w:szCs w:val="22"/>
              </w:rPr>
              <w:t>сентуки, ул. Большевистская, 59</w:t>
            </w:r>
            <w:r w:rsidR="00EF4186" w:rsidRPr="00F16E94">
              <w:rPr>
                <w:rFonts w:ascii="Times New Roman" w:eastAsia="Times New Roman" w:hAnsi="Times New Roman" w:cs="Times New Roman"/>
                <w:color w:val="auto"/>
                <w:sz w:val="22"/>
                <w:szCs w:val="22"/>
                <w:lang w:val="ru-RU"/>
              </w:rPr>
              <w:t>а</w:t>
            </w:r>
            <w:r w:rsidR="00650FA4" w:rsidRPr="00F16E94">
              <w:rPr>
                <w:rFonts w:ascii="Times New Roman" w:eastAsia="Times New Roman" w:hAnsi="Times New Roman" w:cs="Times New Roman"/>
                <w:color w:val="auto"/>
                <w:sz w:val="22"/>
                <w:szCs w:val="22"/>
                <w:lang w:val="ru-RU"/>
              </w:rPr>
              <w:t xml:space="preserve"> </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en-US"/>
              </w:rPr>
              <w:t>E</w:t>
            </w:r>
            <w:r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en-US"/>
              </w:rPr>
              <w:t>mail</w:t>
            </w:r>
            <w:r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lang w:val="en-US"/>
              </w:rPr>
              <w:t>s</w:t>
            </w:r>
            <w:r w:rsidR="00650FA4"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en-US"/>
              </w:rPr>
              <w:t>vetlitskiy</w:t>
            </w:r>
            <w:r w:rsidR="00650FA4"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en-US"/>
              </w:rPr>
              <w:t>staves</w:t>
            </w:r>
            <w:r w:rsidR="00650FA4"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en-US"/>
              </w:rPr>
              <w:t>ru</w:t>
            </w:r>
          </w:p>
          <w:p w:rsidR="00DB0D6D" w:rsidRPr="00F16E94" w:rsidRDefault="00650FA4"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Телефон/Факс: (87934</w:t>
            </w:r>
            <w:r w:rsidR="00DB0D6D"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t>4-26-84</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Контактное лицо: </w:t>
            </w:r>
            <w:r w:rsidR="00650FA4" w:rsidRPr="00F16E94">
              <w:rPr>
                <w:rFonts w:ascii="Times New Roman" w:eastAsia="Times New Roman" w:hAnsi="Times New Roman" w:cs="Times New Roman"/>
                <w:color w:val="auto"/>
                <w:sz w:val="22"/>
                <w:szCs w:val="22"/>
                <w:lang w:val="ru-RU"/>
              </w:rPr>
              <w:t>Ветлицкий Станислав Юрьевич</w:t>
            </w:r>
          </w:p>
          <w:p w:rsidR="00DB0D6D" w:rsidRPr="00F16E94" w:rsidRDefault="00DB0D6D" w:rsidP="00AA522E">
            <w:pPr>
              <w:jc w:val="both"/>
              <w:rPr>
                <w:rFonts w:ascii="Times New Roman" w:eastAsia="Times New Roman" w:hAnsi="Times New Roman" w:cs="Times New Roman"/>
                <w:color w:val="FF0000"/>
                <w:sz w:val="22"/>
                <w:szCs w:val="22"/>
                <w:lang w:val="ru-RU"/>
              </w:rPr>
            </w:pPr>
            <w:r w:rsidRPr="00F16E94">
              <w:rPr>
                <w:rFonts w:ascii="Times New Roman" w:eastAsia="Times New Roman" w:hAnsi="Times New Roman" w:cs="Times New Roman"/>
                <w:color w:val="auto"/>
                <w:sz w:val="22"/>
                <w:szCs w:val="22"/>
                <w:lang w:val="ru-RU"/>
              </w:rPr>
              <w:t>Официальный сайт</w:t>
            </w:r>
            <w:r w:rsidR="0040621C" w:rsidRPr="00F16E94">
              <w:rPr>
                <w:rFonts w:ascii="Times New Roman" w:eastAsia="Times New Roman" w:hAnsi="Times New Roman" w:cs="Times New Roman"/>
                <w:color w:val="auto"/>
                <w:sz w:val="22"/>
                <w:szCs w:val="22"/>
                <w:lang w:val="ru-RU"/>
              </w:rPr>
              <w:t xml:space="preserve"> П</w:t>
            </w:r>
            <w:r w:rsidR="00CD2FAD" w:rsidRPr="00F16E94">
              <w:rPr>
                <w:rFonts w:ascii="Times New Roman" w:eastAsia="Times New Roman" w:hAnsi="Times New Roman" w:cs="Times New Roman"/>
                <w:color w:val="auto"/>
                <w:sz w:val="22"/>
                <w:szCs w:val="22"/>
                <w:lang w:val="ru-RU"/>
              </w:rPr>
              <w:t>АО «Ставропольэнергосбыт» в</w:t>
            </w:r>
            <w:r w:rsidRPr="00F16E94">
              <w:rPr>
                <w:rFonts w:ascii="Times New Roman" w:eastAsia="Times New Roman" w:hAnsi="Times New Roman" w:cs="Times New Roman"/>
                <w:color w:val="auto"/>
                <w:sz w:val="22"/>
                <w:szCs w:val="22"/>
                <w:lang w:val="ru-RU"/>
              </w:rPr>
              <w:t xml:space="preserve"> сети Интернет, на котором размещены </w:t>
            </w:r>
            <w:r w:rsidR="00DA7C07">
              <w:rPr>
                <w:rFonts w:ascii="Times New Roman" w:eastAsia="Times New Roman" w:hAnsi="Times New Roman" w:cs="Times New Roman"/>
                <w:color w:val="auto"/>
                <w:sz w:val="22"/>
                <w:szCs w:val="22"/>
                <w:lang w:val="ru-RU"/>
              </w:rPr>
              <w:t>Извещение</w:t>
            </w:r>
            <w:r w:rsidRPr="00F16E94">
              <w:rPr>
                <w:rFonts w:ascii="Times New Roman" w:eastAsia="Times New Roman" w:hAnsi="Times New Roman" w:cs="Times New Roman"/>
                <w:color w:val="auto"/>
                <w:sz w:val="22"/>
                <w:szCs w:val="22"/>
                <w:lang w:val="ru-RU"/>
              </w:rPr>
              <w:t xml:space="preserve"> и Документация о проведении открытого запроса предложений: </w:t>
            </w:r>
            <w:hyperlink r:id="rId14" w:history="1">
              <w:r w:rsidR="00C437CF" w:rsidRPr="00F16E94">
                <w:rPr>
                  <w:rStyle w:val="a3"/>
                  <w:rFonts w:ascii="Times New Roman" w:eastAsia="Times New Roman" w:hAnsi="Times New Roman" w:cs="Times New Roman"/>
                  <w:sz w:val="22"/>
                  <w:szCs w:val="22"/>
                  <w:lang w:val="en-US"/>
                </w:rPr>
                <w:t>www</w:t>
              </w:r>
              <w:r w:rsidR="00C437CF" w:rsidRPr="00F16E94">
                <w:rPr>
                  <w:rStyle w:val="a3"/>
                  <w:rFonts w:ascii="Times New Roman" w:eastAsia="Times New Roman" w:hAnsi="Times New Roman" w:cs="Times New Roman"/>
                  <w:sz w:val="22"/>
                  <w:szCs w:val="22"/>
                  <w:lang w:val="ru-RU"/>
                </w:rPr>
                <w:t>.</w:t>
              </w:r>
              <w:r w:rsidR="00C437CF" w:rsidRPr="00F16E94">
                <w:rPr>
                  <w:rStyle w:val="a3"/>
                  <w:rFonts w:ascii="Times New Roman" w:eastAsia="Times New Roman" w:hAnsi="Times New Roman" w:cs="Times New Roman"/>
                  <w:sz w:val="22"/>
                  <w:szCs w:val="22"/>
                  <w:lang w:val="en-US"/>
                </w:rPr>
                <w:t>staves</w:t>
              </w:r>
              <w:r w:rsidR="00C437CF" w:rsidRPr="00F16E94">
                <w:rPr>
                  <w:rStyle w:val="a3"/>
                  <w:rFonts w:ascii="Times New Roman" w:eastAsia="Times New Roman" w:hAnsi="Times New Roman" w:cs="Times New Roman"/>
                  <w:sz w:val="22"/>
                  <w:szCs w:val="22"/>
                  <w:lang w:val="ru-RU"/>
                </w:rPr>
                <w:t>.</w:t>
              </w:r>
              <w:r w:rsidR="00C437CF" w:rsidRPr="00F16E94">
                <w:rPr>
                  <w:rStyle w:val="a3"/>
                  <w:rFonts w:ascii="Times New Roman" w:eastAsia="Times New Roman" w:hAnsi="Times New Roman" w:cs="Times New Roman"/>
                  <w:sz w:val="22"/>
                  <w:szCs w:val="22"/>
                  <w:lang w:val="en-US"/>
                </w:rPr>
                <w:t>ru</w:t>
              </w:r>
            </w:hyperlink>
            <w:r w:rsidR="00C437CF" w:rsidRPr="00F16E94">
              <w:rPr>
                <w:rFonts w:ascii="Times New Roman" w:eastAsia="Times New Roman" w:hAnsi="Times New Roman" w:cs="Times New Roman"/>
                <w:color w:val="auto"/>
                <w:sz w:val="22"/>
                <w:szCs w:val="22"/>
                <w:lang w:val="ru-RU"/>
              </w:rPr>
              <w:t xml:space="preserve">, </w:t>
            </w:r>
            <w:r w:rsidR="004F4D41" w:rsidRPr="004F4D41">
              <w:rPr>
                <w:rFonts w:ascii="Times New Roman" w:eastAsia="Times New Roman" w:hAnsi="Times New Roman" w:cs="Times New Roman"/>
                <w:color w:val="auto"/>
                <w:sz w:val="22"/>
                <w:szCs w:val="22"/>
                <w:lang w:val="ru-RU"/>
              </w:rPr>
              <w:t>в разделе закупки/текущие закупки/202</w:t>
            </w:r>
            <w:r w:rsidR="00862BC1">
              <w:rPr>
                <w:rFonts w:ascii="Times New Roman" w:eastAsia="Times New Roman" w:hAnsi="Times New Roman" w:cs="Times New Roman"/>
                <w:color w:val="auto"/>
                <w:sz w:val="22"/>
                <w:szCs w:val="22"/>
                <w:lang w:val="ru-RU"/>
              </w:rPr>
              <w:t>4</w:t>
            </w:r>
            <w:r w:rsidR="004F4D41" w:rsidRPr="004F4D41">
              <w:rPr>
                <w:rFonts w:ascii="Times New Roman" w:eastAsia="Times New Roman" w:hAnsi="Times New Roman" w:cs="Times New Roman"/>
                <w:color w:val="auto"/>
                <w:sz w:val="22"/>
                <w:szCs w:val="22"/>
                <w:lang w:val="ru-RU"/>
              </w:rPr>
              <w:t>/проведение процедур закупок в 202</w:t>
            </w:r>
            <w:r w:rsidR="00862BC1">
              <w:rPr>
                <w:rFonts w:ascii="Times New Roman" w:eastAsia="Times New Roman" w:hAnsi="Times New Roman" w:cs="Times New Roman"/>
                <w:color w:val="auto"/>
                <w:sz w:val="22"/>
                <w:szCs w:val="22"/>
                <w:lang w:val="ru-RU"/>
              </w:rPr>
              <w:t>4</w:t>
            </w:r>
            <w:r w:rsidR="004F4D41" w:rsidRPr="004F4D41">
              <w:rPr>
                <w:rFonts w:ascii="Times New Roman" w:eastAsia="Times New Roman" w:hAnsi="Times New Roman" w:cs="Times New Roman"/>
                <w:color w:val="auto"/>
                <w:sz w:val="22"/>
                <w:szCs w:val="22"/>
                <w:lang w:val="ru-RU"/>
              </w:rPr>
              <w:t>г.</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2</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Способ закупки</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Открытый запрос предложений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3</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DB0D6D" w:rsidRPr="00F16E94" w:rsidRDefault="00862BC1" w:rsidP="008C5E58">
            <w:pPr>
              <w:jc w:val="both"/>
              <w:rPr>
                <w:rFonts w:ascii="Times New Roman" w:eastAsia="Times New Roman" w:hAnsi="Times New Roman" w:cs="Times New Roman"/>
                <w:color w:val="auto"/>
                <w:sz w:val="22"/>
                <w:szCs w:val="22"/>
                <w:lang w:val="ru-RU"/>
              </w:rPr>
            </w:pPr>
            <w:r w:rsidRPr="00482D24">
              <w:rPr>
                <w:rFonts w:ascii="Times New Roman" w:eastAsia="Times New Roman" w:hAnsi="Times New Roman" w:cs="Times New Roman"/>
                <w:color w:val="auto"/>
                <w:sz w:val="22"/>
                <w:szCs w:val="22"/>
                <w:lang w:val="ru-RU"/>
              </w:rPr>
              <w:t>В</w:t>
            </w:r>
            <w:r w:rsidR="00482D24" w:rsidRPr="00482D24">
              <w:rPr>
                <w:rFonts w:ascii="Times New Roman" w:eastAsia="Times New Roman" w:hAnsi="Times New Roman" w:cs="Times New Roman"/>
                <w:color w:val="auto"/>
                <w:sz w:val="22"/>
                <w:szCs w:val="22"/>
                <w:lang w:val="ru-RU"/>
              </w:rPr>
              <w:t>ыполнение</w:t>
            </w:r>
            <w:r>
              <w:rPr>
                <w:rFonts w:ascii="Times New Roman" w:eastAsia="Times New Roman" w:hAnsi="Times New Roman" w:cs="Times New Roman"/>
                <w:color w:val="auto"/>
                <w:sz w:val="22"/>
                <w:szCs w:val="22"/>
                <w:lang w:val="ru-RU"/>
              </w:rPr>
              <w:t xml:space="preserve"> работ по разработке научно-проектной документации для проведения</w:t>
            </w:r>
            <w:r w:rsidR="00482D24" w:rsidRPr="00482D24">
              <w:rPr>
                <w:rFonts w:ascii="Times New Roman" w:eastAsia="Times New Roman" w:hAnsi="Times New Roman" w:cs="Times New Roman"/>
                <w:color w:val="auto"/>
                <w:sz w:val="22"/>
                <w:szCs w:val="22"/>
                <w:lang w:val="ru-RU"/>
              </w:rPr>
              <w:t xml:space="preserve"> </w:t>
            </w:r>
            <w:r w:rsidR="00AA522E" w:rsidRPr="00AA522E">
              <w:rPr>
                <w:rFonts w:ascii="Times New Roman" w:eastAsia="Times New Roman" w:hAnsi="Times New Roman" w:cs="Times New Roman"/>
                <w:color w:val="auto"/>
                <w:sz w:val="22"/>
                <w:szCs w:val="22"/>
                <w:lang w:val="ru-RU"/>
              </w:rPr>
              <w:t>ремонтно-реставрационных работ</w:t>
            </w:r>
            <w:r w:rsidR="003D5A62">
              <w:rPr>
                <w:rFonts w:ascii="Times New Roman" w:eastAsia="Times New Roman" w:hAnsi="Times New Roman" w:cs="Times New Roman"/>
                <w:color w:val="auto"/>
                <w:sz w:val="22"/>
                <w:szCs w:val="22"/>
                <w:lang w:val="ru-RU"/>
              </w:rPr>
              <w:t xml:space="preserve"> и приспособления</w:t>
            </w:r>
            <w:r w:rsidR="00AA522E" w:rsidRPr="00AA522E">
              <w:rPr>
                <w:rFonts w:ascii="Times New Roman" w:eastAsia="Times New Roman" w:hAnsi="Times New Roman" w:cs="Times New Roman"/>
                <w:color w:val="auto"/>
                <w:sz w:val="22"/>
                <w:szCs w:val="22"/>
                <w:lang w:val="ru-RU"/>
              </w:rPr>
              <w:t xml:space="preserve"> объекта культурного наследия регионального значения</w:t>
            </w:r>
            <w:r>
              <w:rPr>
                <w:rFonts w:ascii="Times New Roman" w:eastAsia="Times New Roman" w:hAnsi="Times New Roman" w:cs="Times New Roman"/>
                <w:color w:val="auto"/>
                <w:sz w:val="22"/>
                <w:szCs w:val="22"/>
                <w:lang w:val="ru-RU"/>
              </w:rPr>
              <w:t xml:space="preserve"> </w:t>
            </w:r>
            <w:r w:rsidRPr="00862BC1">
              <w:rPr>
                <w:rFonts w:ascii="Times New Roman" w:eastAsia="Calibri" w:hAnsi="Times New Roman" w:cs="Times New Roman"/>
                <w:sz w:val="22"/>
                <w:szCs w:val="22"/>
                <w:lang w:eastAsia="en-US"/>
              </w:rPr>
              <w:t>«Первая в городе электростанция», 1895 год,</w:t>
            </w:r>
            <w:r w:rsidR="00AA522E" w:rsidRPr="00AA522E">
              <w:rPr>
                <w:rFonts w:ascii="Times New Roman" w:eastAsia="Times New Roman" w:hAnsi="Times New Roman" w:cs="Times New Roman"/>
                <w:color w:val="auto"/>
                <w:sz w:val="22"/>
                <w:szCs w:val="22"/>
                <w:lang w:val="ru-RU"/>
              </w:rPr>
              <w:t xml:space="preserve"> по адресу: Ставропольский край, г. С</w:t>
            </w:r>
            <w:r>
              <w:rPr>
                <w:rFonts w:ascii="Times New Roman" w:eastAsia="Times New Roman" w:hAnsi="Times New Roman" w:cs="Times New Roman"/>
                <w:color w:val="auto"/>
                <w:sz w:val="22"/>
                <w:szCs w:val="22"/>
                <w:lang w:val="ru-RU"/>
              </w:rPr>
              <w:t>таврополь, ул. Суворова, д 2. в 2024</w:t>
            </w:r>
            <w:r w:rsidR="00AA522E" w:rsidRPr="00AA522E">
              <w:rPr>
                <w:rFonts w:ascii="Times New Roman" w:eastAsia="Times New Roman" w:hAnsi="Times New Roman" w:cs="Times New Roman"/>
                <w:color w:val="auto"/>
                <w:sz w:val="22"/>
                <w:szCs w:val="22"/>
                <w:lang w:val="ru-RU"/>
              </w:rPr>
              <w:t>г.</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4</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Перечень работ по  предмету открытого запроса предложений</w:t>
            </w:r>
          </w:p>
        </w:tc>
        <w:tc>
          <w:tcPr>
            <w:tcW w:w="5740" w:type="dxa"/>
          </w:tcPr>
          <w:p w:rsidR="00DB0D6D" w:rsidRPr="00F16E94" w:rsidRDefault="00DB0D6D" w:rsidP="005E332E">
            <w:pPr>
              <w:tabs>
                <w:tab w:val="left" w:pos="5010"/>
              </w:tabs>
              <w:suppressAutoHyphens/>
              <w:jc w:val="both"/>
              <w:rPr>
                <w:rFonts w:ascii="Times New Roman" w:eastAsia="Times New Roman" w:hAnsi="Times New Roman" w:cs="Times New Roman"/>
                <w:color w:val="auto"/>
                <w:sz w:val="22"/>
                <w:szCs w:val="22"/>
                <w:highlight w:val="yellow"/>
                <w:lang w:val="ru-RU"/>
              </w:rPr>
            </w:pPr>
            <w:r w:rsidRPr="00F16E94">
              <w:rPr>
                <w:rFonts w:ascii="Times New Roman" w:eastAsia="Times New Roman" w:hAnsi="Times New Roman" w:cs="Times New Roman"/>
                <w:color w:val="auto"/>
                <w:sz w:val="22"/>
                <w:szCs w:val="22"/>
                <w:lang w:val="ru-RU"/>
              </w:rPr>
              <w:t>Перечень и объемы выполняемых работ указаны в техническом задании настоящего запроса предложений</w:t>
            </w:r>
            <w:r w:rsidR="005E332E" w:rsidRPr="00F16E94">
              <w:rPr>
                <w:rFonts w:ascii="Times New Roman" w:eastAsia="Times New Roman" w:hAnsi="Times New Roman" w:cs="Times New Roman"/>
                <w:color w:val="auto"/>
                <w:sz w:val="22"/>
                <w:szCs w:val="22"/>
                <w:lang w:val="ru-RU"/>
              </w:rPr>
              <w:t xml:space="preserve"> (раздел 2 документации)</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5</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Место выполнения работ</w:t>
            </w:r>
          </w:p>
        </w:tc>
        <w:tc>
          <w:tcPr>
            <w:tcW w:w="5740" w:type="dxa"/>
          </w:tcPr>
          <w:p w:rsidR="00DE5F85" w:rsidRPr="00F16E94" w:rsidRDefault="003C2A3E" w:rsidP="007D47B0">
            <w:pPr>
              <w:jc w:val="both"/>
              <w:rPr>
                <w:rFonts w:ascii="Times New Roman" w:eastAsia="Times New Roman" w:hAnsi="Times New Roman" w:cs="Times New Roman"/>
                <w:color w:val="auto"/>
                <w:sz w:val="22"/>
                <w:szCs w:val="22"/>
                <w:highlight w:val="yellow"/>
                <w:lang w:val="ru-RU"/>
              </w:rPr>
            </w:pPr>
            <w:r>
              <w:rPr>
                <w:rFonts w:ascii="Times New Roman" w:eastAsia="Times New Roman" w:hAnsi="Times New Roman" w:cs="Times New Roman"/>
                <w:color w:val="auto"/>
                <w:sz w:val="22"/>
                <w:szCs w:val="22"/>
                <w:lang w:val="ru-RU"/>
              </w:rPr>
              <w:t xml:space="preserve"> г. Ставрополь</w:t>
            </w:r>
            <w:r w:rsidR="00482D24">
              <w:rPr>
                <w:rFonts w:ascii="Times New Roman" w:eastAsia="Times New Roman" w:hAnsi="Times New Roman" w:cs="Times New Roman"/>
                <w:color w:val="auto"/>
                <w:sz w:val="22"/>
                <w:szCs w:val="22"/>
                <w:lang w:val="ru-RU"/>
              </w:rPr>
              <w:t>,</w:t>
            </w:r>
            <w:r w:rsidR="00482D24" w:rsidRPr="00482D24">
              <w:rPr>
                <w:rFonts w:ascii="Times New Roman" w:eastAsia="Times New Roman" w:hAnsi="Times New Roman" w:cs="Times New Roman"/>
                <w:color w:val="auto"/>
                <w:sz w:val="22"/>
                <w:szCs w:val="22"/>
                <w:lang w:val="ru-RU"/>
              </w:rPr>
              <w:t xml:space="preserve"> ул. Суворова,</w:t>
            </w:r>
            <w:r w:rsidR="00862BC1">
              <w:rPr>
                <w:rFonts w:ascii="Times New Roman" w:eastAsia="Times New Roman" w:hAnsi="Times New Roman" w:cs="Times New Roman"/>
                <w:color w:val="auto"/>
                <w:sz w:val="22"/>
                <w:szCs w:val="22"/>
                <w:lang w:val="ru-RU"/>
              </w:rPr>
              <w:t xml:space="preserve"> д </w:t>
            </w:r>
            <w:r w:rsidR="00482D24" w:rsidRPr="00482D24">
              <w:rPr>
                <w:rFonts w:ascii="Times New Roman" w:eastAsia="Times New Roman" w:hAnsi="Times New Roman" w:cs="Times New Roman"/>
                <w:color w:val="auto"/>
                <w:sz w:val="22"/>
                <w:szCs w:val="22"/>
                <w:lang w:val="ru-RU"/>
              </w:rPr>
              <w:t>2</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6</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DB0D6D" w:rsidRPr="00F16E94" w:rsidRDefault="00EF4186" w:rsidP="00AA522E">
            <w:pPr>
              <w:rPr>
                <w:rFonts w:ascii="Times New Roman" w:eastAsia="Times New Roman" w:hAnsi="Times New Roman" w:cs="Times New Roman"/>
                <w:color w:val="C0504D"/>
                <w:sz w:val="22"/>
                <w:szCs w:val="22"/>
                <w:lang w:val="ru-RU"/>
              </w:rPr>
            </w:pPr>
            <w:r w:rsidRPr="00F16E94">
              <w:rPr>
                <w:rFonts w:ascii="Times New Roman" w:eastAsia="Times New Roman" w:hAnsi="Times New Roman" w:cs="Times New Roman"/>
                <w:color w:val="auto"/>
                <w:sz w:val="22"/>
                <w:szCs w:val="22"/>
                <w:lang w:val="ru-RU"/>
              </w:rPr>
              <w:t xml:space="preserve">Начальная (максимальная) цена Договора составляет </w:t>
            </w:r>
            <w:r w:rsidR="00482D24">
              <w:rPr>
                <w:rFonts w:ascii="Times New Roman" w:eastAsia="Times New Roman" w:hAnsi="Times New Roman" w:cs="Times New Roman"/>
                <w:color w:val="auto"/>
                <w:sz w:val="22"/>
                <w:szCs w:val="22"/>
                <w:lang w:val="ru-RU"/>
              </w:rPr>
              <w:t xml:space="preserve">           </w:t>
            </w:r>
            <w:r w:rsidR="00862BC1">
              <w:rPr>
                <w:rFonts w:ascii="Times New Roman" w:eastAsia="Times New Roman" w:hAnsi="Times New Roman" w:cs="Times New Roman"/>
                <w:color w:val="auto"/>
                <w:sz w:val="22"/>
                <w:szCs w:val="22"/>
                <w:lang w:val="ru-RU"/>
              </w:rPr>
              <w:t>8</w:t>
            </w:r>
            <w:r w:rsidR="00B60C3D">
              <w:rPr>
                <w:rFonts w:ascii="Times New Roman" w:eastAsia="Times New Roman" w:hAnsi="Times New Roman" w:cs="Times New Roman"/>
                <w:color w:val="auto"/>
                <w:sz w:val="22"/>
                <w:szCs w:val="22"/>
                <w:lang w:val="ru-RU"/>
              </w:rPr>
              <w:t xml:space="preserve"> </w:t>
            </w:r>
            <w:r w:rsidR="00862BC1">
              <w:rPr>
                <w:rFonts w:ascii="Times New Roman" w:eastAsia="Times New Roman" w:hAnsi="Times New Roman" w:cs="Times New Roman"/>
                <w:color w:val="auto"/>
                <w:sz w:val="22"/>
                <w:szCs w:val="22"/>
                <w:lang w:val="ru-RU"/>
              </w:rPr>
              <w:t>648 380</w:t>
            </w:r>
            <w:r w:rsidR="002907A6"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t xml:space="preserve">рублей 00 копеек </w:t>
            </w:r>
            <w:r w:rsidR="00DE5F85" w:rsidRPr="00F16E94">
              <w:rPr>
                <w:rFonts w:ascii="Times New Roman" w:eastAsia="Times New Roman" w:hAnsi="Times New Roman" w:cs="Times New Roman"/>
                <w:color w:val="auto"/>
                <w:sz w:val="22"/>
                <w:szCs w:val="22"/>
                <w:lang w:val="ru-RU"/>
              </w:rPr>
              <w:t xml:space="preserve">без </w:t>
            </w:r>
            <w:r w:rsidR="00265266"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t xml:space="preserve">НДС.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7</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DB0D6D" w:rsidRPr="00F16E94" w:rsidRDefault="00EF4186" w:rsidP="00482D24">
            <w:pPr>
              <w:rPr>
                <w:rFonts w:ascii="Times New Roman" w:eastAsia="Times New Roman" w:hAnsi="Times New Roman" w:cs="Times New Roman"/>
                <w:bCs/>
                <w:color w:val="auto"/>
                <w:sz w:val="22"/>
                <w:szCs w:val="22"/>
                <w:lang w:val="ru-RU"/>
              </w:rPr>
            </w:pPr>
            <w:r w:rsidRPr="00F16E94">
              <w:rPr>
                <w:rFonts w:ascii="Times New Roman" w:eastAsia="Times New Roman" w:hAnsi="Times New Roman" w:cs="Times New Roman"/>
                <w:bCs/>
                <w:color w:val="auto"/>
                <w:sz w:val="22"/>
                <w:szCs w:val="22"/>
                <w:lang w:val="ru-RU"/>
              </w:rPr>
              <w:t>Начальная (максимальная) цена контракта обоснована и сформирована в текущем уровне цен</w:t>
            </w:r>
            <w:r w:rsidR="006C0CC6" w:rsidRPr="00F16E94">
              <w:rPr>
                <w:rFonts w:ascii="Times New Roman" w:eastAsia="Times New Roman" w:hAnsi="Times New Roman" w:cs="Times New Roman"/>
                <w:bCs/>
                <w:color w:val="auto"/>
                <w:sz w:val="22"/>
                <w:szCs w:val="22"/>
                <w:lang w:val="ru-RU"/>
              </w:rPr>
              <w:t xml:space="preserve">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8</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Российский рубль</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9</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Не используется.</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10</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DB0D6D" w:rsidRPr="00F16E94" w:rsidRDefault="00DB0D6D" w:rsidP="00DB0D6D">
            <w:pPr>
              <w:jc w:val="both"/>
              <w:rPr>
                <w:rFonts w:ascii="Times New Roman" w:eastAsia="Times New Roman" w:hAnsi="Times New Roman" w:cs="Times New Roman"/>
                <w:noProof/>
                <w:color w:val="auto"/>
                <w:sz w:val="22"/>
                <w:szCs w:val="22"/>
                <w:lang w:val="ru-RU" w:eastAsia="ar-SA"/>
              </w:rPr>
            </w:pPr>
            <w:r w:rsidRPr="00F16E94">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DB0D6D" w:rsidRPr="00F16E94" w:rsidRDefault="00DB0D6D" w:rsidP="00C76ED3">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Безналичный расчет. Оплата производ</w:t>
            </w:r>
            <w:r w:rsidR="009615B7" w:rsidRPr="00F16E94">
              <w:rPr>
                <w:rFonts w:ascii="Times New Roman" w:eastAsia="Times New Roman" w:hAnsi="Times New Roman" w:cs="Times New Roman"/>
                <w:color w:val="auto"/>
                <w:sz w:val="22"/>
                <w:szCs w:val="22"/>
                <w:lang w:val="ru-RU"/>
              </w:rPr>
              <w:t xml:space="preserve">ится в соответствии </w:t>
            </w:r>
            <w:r w:rsidR="006932CD">
              <w:rPr>
                <w:rFonts w:ascii="Times New Roman" w:eastAsia="Times New Roman" w:hAnsi="Times New Roman" w:cs="Times New Roman"/>
                <w:color w:val="auto"/>
                <w:sz w:val="22"/>
                <w:szCs w:val="22"/>
                <w:lang w:val="ru-RU"/>
              </w:rPr>
              <w:t xml:space="preserve">с </w:t>
            </w:r>
            <w:r w:rsidR="00C76ED3">
              <w:rPr>
                <w:rFonts w:ascii="Times New Roman" w:eastAsia="Times New Roman" w:hAnsi="Times New Roman" w:cs="Times New Roman"/>
                <w:color w:val="auto"/>
                <w:sz w:val="22"/>
                <w:szCs w:val="22"/>
                <w:lang w:val="ru-RU"/>
              </w:rPr>
              <w:t>п</w:t>
            </w:r>
            <w:r w:rsidR="006932CD">
              <w:rPr>
                <w:rFonts w:ascii="Times New Roman" w:eastAsia="Times New Roman" w:hAnsi="Times New Roman" w:cs="Times New Roman"/>
                <w:color w:val="auto"/>
                <w:sz w:val="22"/>
                <w:szCs w:val="22"/>
                <w:lang w:val="ru-RU"/>
              </w:rPr>
              <w:t>роектом</w:t>
            </w:r>
            <w:r w:rsidR="00C76ED3">
              <w:rPr>
                <w:rFonts w:ascii="Times New Roman" w:eastAsia="Times New Roman" w:hAnsi="Times New Roman" w:cs="Times New Roman"/>
                <w:color w:val="auto"/>
                <w:sz w:val="22"/>
                <w:szCs w:val="22"/>
                <w:lang w:val="ru-RU"/>
              </w:rPr>
              <w:t xml:space="preserve"> до</w:t>
            </w:r>
            <w:r w:rsidRPr="00F16E94">
              <w:rPr>
                <w:rFonts w:ascii="Times New Roman" w:eastAsia="Times New Roman" w:hAnsi="Times New Roman" w:cs="Times New Roman"/>
                <w:color w:val="auto"/>
                <w:sz w:val="22"/>
                <w:szCs w:val="22"/>
                <w:lang w:val="ru-RU"/>
              </w:rPr>
              <w:t>говора к настоящей Документации.</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2</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место подачи Заявок на участие в открытом запросе предложений</w:t>
            </w:r>
          </w:p>
        </w:tc>
        <w:tc>
          <w:tcPr>
            <w:tcW w:w="5740" w:type="dxa"/>
          </w:tcPr>
          <w:p w:rsidR="00DB0D6D" w:rsidRPr="00533E68" w:rsidRDefault="00DB0D6D" w:rsidP="00DB0D6D">
            <w:pPr>
              <w:widowControl w:val="0"/>
              <w:jc w:val="both"/>
              <w:outlineLvl w:val="0"/>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Начало подачи Заявок на участие в открытом запросе предложений: </w:t>
            </w:r>
            <w:r w:rsidR="003966E3">
              <w:rPr>
                <w:rFonts w:ascii="Times New Roman" w:eastAsia="Times New Roman" w:hAnsi="Times New Roman" w:cs="Times New Roman"/>
                <w:color w:val="auto"/>
                <w:sz w:val="22"/>
                <w:szCs w:val="22"/>
                <w:lang w:val="ru-RU"/>
              </w:rPr>
              <w:t>05.03</w:t>
            </w:r>
            <w:r w:rsidR="00533779">
              <w:rPr>
                <w:rFonts w:ascii="Times New Roman" w:eastAsia="Times New Roman" w:hAnsi="Times New Roman" w:cs="Times New Roman"/>
                <w:color w:val="auto"/>
                <w:sz w:val="22"/>
                <w:szCs w:val="22"/>
                <w:lang w:val="ru-RU"/>
              </w:rPr>
              <w:t>.</w:t>
            </w:r>
            <w:r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862BC1">
              <w:rPr>
                <w:rFonts w:ascii="Times New Roman" w:eastAsia="Times New Roman" w:hAnsi="Times New Roman" w:cs="Times New Roman"/>
                <w:color w:val="auto"/>
                <w:sz w:val="22"/>
                <w:szCs w:val="22"/>
                <w:lang w:val="ru-RU"/>
              </w:rPr>
              <w:t>4</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DB0D6D">
            <w:pPr>
              <w:widowControl w:val="0"/>
              <w:jc w:val="both"/>
              <w:outlineLvl w:val="0"/>
              <w:rPr>
                <w:rFonts w:ascii="Times New Roman" w:eastAsia="Times New Roman" w:hAnsi="Times New Roman" w:cs="Times New Roman"/>
                <w:color w:val="auto"/>
                <w:sz w:val="22"/>
                <w:szCs w:val="22"/>
                <w:lang w:val="ru-RU"/>
              </w:rPr>
            </w:pPr>
            <w:r w:rsidRPr="00533E68">
              <w:rPr>
                <w:rFonts w:ascii="Times New Roman" w:eastAsia="Times New Roman" w:hAnsi="Times New Roman" w:cs="Times New Roman"/>
                <w:color w:val="auto"/>
                <w:sz w:val="22"/>
                <w:szCs w:val="22"/>
                <w:lang w:val="ru-RU"/>
              </w:rPr>
              <w:t>Окончание подачи Заявок на участие в открытом запросе предложений: 1</w:t>
            </w:r>
            <w:r w:rsidR="00EF4186" w:rsidRPr="00533E68">
              <w:rPr>
                <w:rFonts w:ascii="Times New Roman" w:eastAsia="Times New Roman" w:hAnsi="Times New Roman" w:cs="Times New Roman"/>
                <w:color w:val="auto"/>
                <w:sz w:val="22"/>
                <w:szCs w:val="22"/>
                <w:lang w:val="ru-RU"/>
              </w:rPr>
              <w:t>0</w:t>
            </w:r>
            <w:r w:rsidRPr="00533E68">
              <w:rPr>
                <w:rFonts w:ascii="Times New Roman" w:eastAsia="Times New Roman" w:hAnsi="Times New Roman" w:cs="Times New Roman"/>
                <w:color w:val="auto"/>
                <w:sz w:val="22"/>
                <w:szCs w:val="22"/>
                <w:lang w:val="ru-RU"/>
              </w:rPr>
              <w:t xml:space="preserve">:00 (по московскому времени) </w:t>
            </w:r>
            <w:r w:rsidR="003966E3">
              <w:rPr>
                <w:rFonts w:ascii="Times New Roman" w:eastAsia="Times New Roman" w:hAnsi="Times New Roman" w:cs="Times New Roman"/>
                <w:color w:val="auto"/>
                <w:sz w:val="22"/>
                <w:szCs w:val="22"/>
                <w:lang w:val="ru-RU"/>
              </w:rPr>
              <w:t>12.03</w:t>
            </w:r>
            <w:r w:rsidR="00533779">
              <w:rPr>
                <w:rFonts w:ascii="Times New Roman" w:eastAsia="Times New Roman" w:hAnsi="Times New Roman" w:cs="Times New Roman"/>
                <w:color w:val="auto"/>
                <w:sz w:val="22"/>
                <w:szCs w:val="22"/>
                <w:lang w:val="ru-RU"/>
              </w:rPr>
              <w:t>.</w:t>
            </w:r>
            <w:r w:rsidR="004F4D41">
              <w:rPr>
                <w:rFonts w:ascii="Times New Roman" w:eastAsia="Times New Roman" w:hAnsi="Times New Roman" w:cs="Times New Roman"/>
                <w:color w:val="auto"/>
                <w:sz w:val="22"/>
                <w:szCs w:val="22"/>
                <w:lang w:val="ru-RU"/>
              </w:rPr>
              <w:t>202</w:t>
            </w:r>
            <w:r w:rsidR="00862BC1">
              <w:rPr>
                <w:rFonts w:ascii="Times New Roman" w:eastAsia="Times New Roman" w:hAnsi="Times New Roman" w:cs="Times New Roman"/>
                <w:color w:val="auto"/>
                <w:sz w:val="22"/>
                <w:szCs w:val="22"/>
                <w:lang w:val="ru-RU"/>
              </w:rPr>
              <w:t>4</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EF4186">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Предложения на участие в открытом запросе предложений подают</w:t>
            </w:r>
            <w:r w:rsidR="00EF4186" w:rsidRPr="00F16E94">
              <w:rPr>
                <w:rFonts w:ascii="Times New Roman" w:eastAsia="Times New Roman" w:hAnsi="Times New Roman" w:cs="Times New Roman"/>
                <w:color w:val="auto"/>
                <w:sz w:val="22"/>
                <w:szCs w:val="22"/>
                <w:lang w:val="ru-RU"/>
              </w:rPr>
              <w:t>ся ежедневно по рабочим дням с 09</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до </w:t>
            </w:r>
            <w:r w:rsidR="00EF4186" w:rsidRPr="00F16E94">
              <w:rPr>
                <w:rFonts w:ascii="Times New Roman" w:eastAsia="Times New Roman" w:hAnsi="Times New Roman" w:cs="Times New Roman"/>
                <w:color w:val="auto"/>
                <w:sz w:val="22"/>
                <w:szCs w:val="22"/>
                <w:lang w:val="ru-RU"/>
              </w:rPr>
              <w:t>18</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(понедельник – </w:t>
            </w:r>
            <w:r w:rsidR="00EF4186" w:rsidRPr="00F16E94">
              <w:rPr>
                <w:rFonts w:ascii="Times New Roman" w:eastAsia="Times New Roman" w:hAnsi="Times New Roman" w:cs="Times New Roman"/>
                <w:color w:val="auto"/>
                <w:sz w:val="22"/>
                <w:szCs w:val="22"/>
                <w:lang w:val="ru-RU"/>
              </w:rPr>
              <w:t>пятница</w:t>
            </w:r>
            <w:r w:rsidRPr="00F16E94">
              <w:rPr>
                <w:rFonts w:ascii="Times New Roman" w:eastAsia="Times New Roman" w:hAnsi="Times New Roman" w:cs="Times New Roman"/>
                <w:color w:val="auto"/>
                <w:sz w:val="22"/>
                <w:szCs w:val="22"/>
                <w:lang w:val="ru-RU"/>
              </w:rPr>
              <w:t xml:space="preserve">), по адресу: </w:t>
            </w:r>
            <w:r w:rsidR="00EF4186" w:rsidRPr="00F16E94">
              <w:rPr>
                <w:rFonts w:ascii="Times New Roman" w:eastAsia="Times New Roman" w:hAnsi="Times New Roman" w:cs="Times New Roman"/>
                <w:color w:val="auto"/>
                <w:sz w:val="22"/>
                <w:szCs w:val="22"/>
                <w:lang w:val="ru-RU"/>
              </w:rPr>
              <w:t>г. Ессентуки, ул. Большевистская, 59 а, кабинет №303 в ОМТС</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3</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DB0D6D" w:rsidRPr="00F16E94" w:rsidRDefault="00EF4186" w:rsidP="00533779">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г. Ессентуки, ул. Большевистская, 59 а, конференц-</w:t>
            </w:r>
            <w:r w:rsidR="00DB0D6D" w:rsidRPr="00F16E94">
              <w:rPr>
                <w:rFonts w:ascii="Times New Roman" w:eastAsia="Times New Roman" w:hAnsi="Times New Roman" w:cs="Times New Roman"/>
                <w:color w:val="auto"/>
                <w:sz w:val="22"/>
                <w:szCs w:val="22"/>
                <w:lang w:val="ru-RU"/>
              </w:rPr>
              <w:t xml:space="preserve"> зал</w:t>
            </w:r>
            <w:r w:rsidR="008960A6" w:rsidRPr="00F16E94">
              <w:rPr>
                <w:rFonts w:ascii="Times New Roman" w:eastAsia="Times New Roman" w:hAnsi="Times New Roman" w:cs="Times New Roman"/>
                <w:color w:val="auto"/>
                <w:sz w:val="22"/>
                <w:szCs w:val="22"/>
                <w:lang w:val="ru-RU"/>
              </w:rPr>
              <w:t xml:space="preserve"> </w:t>
            </w:r>
            <w:r w:rsidR="000D30E4" w:rsidRPr="00F16E94">
              <w:rPr>
                <w:rFonts w:ascii="Times New Roman" w:eastAsia="Times New Roman" w:hAnsi="Times New Roman" w:cs="Times New Roman"/>
                <w:color w:val="auto"/>
                <w:sz w:val="22"/>
                <w:szCs w:val="22"/>
                <w:lang w:val="ru-RU"/>
              </w:rPr>
              <w:t xml:space="preserve"> </w:t>
            </w:r>
            <w:r w:rsidR="008960A6" w:rsidRPr="00F16E94">
              <w:rPr>
                <w:rFonts w:ascii="Times New Roman" w:eastAsia="Times New Roman" w:hAnsi="Times New Roman" w:cs="Times New Roman"/>
                <w:color w:val="auto"/>
                <w:sz w:val="22"/>
                <w:szCs w:val="22"/>
                <w:lang w:val="ru-RU"/>
              </w:rPr>
              <w:t>ПАО «Ставропольэнергосбыт</w:t>
            </w:r>
            <w:r w:rsidR="008960A6" w:rsidRPr="00533E68">
              <w:rPr>
                <w:rFonts w:ascii="Times New Roman" w:eastAsia="Times New Roman" w:hAnsi="Times New Roman" w:cs="Times New Roman"/>
                <w:color w:val="auto"/>
                <w:sz w:val="22"/>
                <w:szCs w:val="22"/>
                <w:lang w:val="ru-RU"/>
              </w:rPr>
              <w:t>»</w:t>
            </w:r>
            <w:r w:rsidR="00DB0D6D" w:rsidRPr="00533E68">
              <w:rPr>
                <w:rFonts w:ascii="Times New Roman" w:eastAsia="Times New Roman" w:hAnsi="Times New Roman" w:cs="Times New Roman"/>
                <w:color w:val="auto"/>
                <w:sz w:val="22"/>
                <w:szCs w:val="22"/>
                <w:lang w:val="ru-RU"/>
              </w:rPr>
              <w:t xml:space="preserve">, </w:t>
            </w:r>
            <w:r w:rsidR="003966E3">
              <w:rPr>
                <w:rFonts w:ascii="Times New Roman" w:eastAsia="Times New Roman" w:hAnsi="Times New Roman" w:cs="Times New Roman"/>
                <w:color w:val="auto"/>
                <w:sz w:val="22"/>
                <w:szCs w:val="22"/>
                <w:lang w:val="ru-RU"/>
              </w:rPr>
              <w:t>12.03</w:t>
            </w:r>
            <w:r w:rsidR="00533779">
              <w:rPr>
                <w:rFonts w:ascii="Times New Roman" w:eastAsia="Times New Roman" w:hAnsi="Times New Roman" w:cs="Times New Roman"/>
                <w:color w:val="auto"/>
                <w:sz w:val="22"/>
                <w:szCs w:val="22"/>
                <w:lang w:val="ru-RU"/>
              </w:rPr>
              <w:t>.</w:t>
            </w:r>
            <w:r w:rsidR="00DB0D6D"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862BC1">
              <w:rPr>
                <w:rFonts w:ascii="Times New Roman" w:eastAsia="Times New Roman" w:hAnsi="Times New Roman" w:cs="Times New Roman"/>
                <w:color w:val="auto"/>
                <w:sz w:val="22"/>
                <w:szCs w:val="22"/>
                <w:lang w:val="ru-RU"/>
              </w:rPr>
              <w:t>4</w:t>
            </w:r>
            <w:r w:rsidR="00DB0D6D" w:rsidRPr="00F16E94">
              <w:rPr>
                <w:rFonts w:ascii="Times New Roman" w:eastAsia="Times New Roman" w:hAnsi="Times New Roman" w:cs="Times New Roman"/>
                <w:color w:val="auto"/>
                <w:sz w:val="22"/>
                <w:szCs w:val="22"/>
                <w:lang w:val="ru-RU"/>
              </w:rPr>
              <w:t xml:space="preserve"> г.</w:t>
            </w:r>
            <w:r w:rsidRPr="00F16E94">
              <w:rPr>
                <w:rFonts w:ascii="Times New Roman" w:eastAsia="Times New Roman" w:hAnsi="Times New Roman" w:cs="Times New Roman"/>
                <w:color w:val="auto"/>
                <w:sz w:val="22"/>
                <w:szCs w:val="22"/>
                <w:lang w:val="ru-RU"/>
              </w:rPr>
              <w:t xml:space="preserve"> в 12:00 по московскому времени.</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4</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DB0D6D" w:rsidRPr="00F16E94" w:rsidRDefault="001C2FCD" w:rsidP="001C2FCD">
            <w:pPr>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За один день д</w:t>
            </w:r>
            <w:r w:rsidR="00DB0D6D" w:rsidRPr="00F16E94">
              <w:rPr>
                <w:rFonts w:ascii="Times New Roman" w:eastAsia="Times New Roman" w:hAnsi="Times New Roman" w:cs="Times New Roman"/>
                <w:color w:val="auto"/>
                <w:sz w:val="22"/>
                <w:szCs w:val="22"/>
                <w:lang w:val="ru-RU"/>
              </w:rPr>
              <w:t>о момента окончания приема предложений для участия в открытом запросе предложений</w:t>
            </w:r>
          </w:p>
        </w:tc>
      </w:tr>
      <w:tr w:rsidR="00DB0D6D" w:rsidRPr="002B50E9" w:rsidTr="00DB0D6D">
        <w:trPr>
          <w:trHeight w:val="850"/>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5</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Критерии оценки Предложений участников, значимость таких критериев и порядок оценки</w:t>
            </w:r>
          </w:p>
        </w:tc>
        <w:tc>
          <w:tcPr>
            <w:tcW w:w="5740" w:type="dxa"/>
          </w:tcPr>
          <w:p w:rsidR="00DB0D6D" w:rsidRPr="00F16E94" w:rsidRDefault="00914696" w:rsidP="0040621C">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В соответствии с Положением о закупках товаров, работ, услуг </w:t>
            </w:r>
            <w:r w:rsidR="0040621C" w:rsidRPr="00F16E94">
              <w:rPr>
                <w:rFonts w:ascii="Times New Roman" w:eastAsia="Times New Roman" w:hAnsi="Times New Roman" w:cs="Times New Roman"/>
                <w:color w:val="auto"/>
                <w:sz w:val="22"/>
                <w:szCs w:val="22"/>
                <w:lang w:val="ru-RU"/>
              </w:rPr>
              <w:t>П</w:t>
            </w:r>
            <w:r w:rsidRPr="00F16E94">
              <w:rPr>
                <w:rFonts w:ascii="Times New Roman" w:eastAsia="Times New Roman" w:hAnsi="Times New Roman" w:cs="Times New Roman"/>
                <w:color w:val="auto"/>
                <w:sz w:val="22"/>
                <w:szCs w:val="22"/>
                <w:lang w:val="ru-RU"/>
              </w:rPr>
              <w:t>АО «Ставропольэнергосбыт» и</w:t>
            </w:r>
            <w:r w:rsidR="00DB0D6D" w:rsidRPr="00F16E94">
              <w:rPr>
                <w:rFonts w:ascii="Times New Roman" w:eastAsia="Times New Roman" w:hAnsi="Times New Roman" w:cs="Times New Roman"/>
                <w:color w:val="auto"/>
                <w:sz w:val="22"/>
                <w:szCs w:val="22"/>
                <w:lang w:val="ru-RU"/>
              </w:rPr>
              <w:t xml:space="preserve"> документации открытого запроса предложений </w:t>
            </w:r>
          </w:p>
        </w:tc>
      </w:tr>
    </w:tbl>
    <w:p w:rsidR="00F16E94" w:rsidRDefault="00F16E94" w:rsidP="000D30E4">
      <w:pPr>
        <w:keepNext/>
        <w:keepLines/>
        <w:spacing w:line="418" w:lineRule="exact"/>
        <w:ind w:right="2200"/>
        <w:outlineLvl w:val="1"/>
        <w:rPr>
          <w:rFonts w:ascii="Times New Roman" w:eastAsia="Times New Roman" w:hAnsi="Times New Roman" w:cs="Times New Roman"/>
          <w:b/>
          <w:color w:val="auto"/>
          <w:lang w:val="ru-RU"/>
        </w:rPr>
      </w:pPr>
    </w:p>
    <w:p w:rsidR="006A2E68" w:rsidRPr="003C2A3E" w:rsidRDefault="000D30E4"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 xml:space="preserve">6. Форма письма о подаче оферты </w:t>
      </w:r>
    </w:p>
    <w:p w:rsidR="000D30E4" w:rsidRPr="003C2A3E" w:rsidRDefault="006A2E68"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(заявка</w:t>
      </w:r>
      <w:r w:rsidR="000D30E4" w:rsidRPr="003C2A3E">
        <w:rPr>
          <w:rFonts w:ascii="Times New Roman" w:eastAsia="Times New Roman" w:hAnsi="Times New Roman" w:cs="Times New Roman"/>
          <w:b/>
          <w:color w:val="auto"/>
          <w:sz w:val="36"/>
          <w:szCs w:val="36"/>
          <w:lang w:val="ru-RU"/>
        </w:rPr>
        <w:t xml:space="preserve"> на участие)</w:t>
      </w:r>
    </w:p>
    <w:p w:rsidR="000D30E4" w:rsidRPr="002B50E9" w:rsidRDefault="000D30E4" w:rsidP="000D30E4">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0D30E4" w:rsidRPr="002B50E9" w:rsidTr="002B50E9">
        <w:tc>
          <w:tcPr>
            <w:tcW w:w="4658" w:type="dxa"/>
          </w:tcPr>
          <w:p w:rsidR="000D30E4" w:rsidRPr="002B50E9" w:rsidRDefault="000D30E4" w:rsidP="000D30E4">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61312" behindDoc="1" locked="0" layoutInCell="1" allowOverlap="1" wp14:anchorId="098CC66D" wp14:editId="78A4EADC">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B5273" w:rsidRPr="000811F3" w:rsidRDefault="00EB5273" w:rsidP="000D30E4">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EB5273" w:rsidRDefault="00EB5273" w:rsidP="000D30E4">
                                  <w:pPr>
                                    <w:spacing w:after="240"/>
                                    <w:rPr>
                                      <w:rFonts w:ascii="Aktiv Grotesk Corp" w:hAnsi="Aktiv Grotesk Corp" w:hint="eastAsia"/>
                                      <w:sz w:val="16"/>
                                      <w:szCs w:val="16"/>
                                      <w:u w:val="single"/>
                                    </w:rPr>
                                  </w:pPr>
                                </w:p>
                                <w:p w:rsidR="00EB5273" w:rsidRDefault="00EB5273" w:rsidP="000D30E4">
                                  <w:pPr>
                                    <w:spacing w:after="240"/>
                                    <w:rPr>
                                      <w:rFonts w:ascii="Aktiv Grotesk Corp" w:hAnsi="Aktiv Grotesk Corp" w:hint="eastAsia"/>
                                      <w:sz w:val="16"/>
                                      <w:szCs w:val="16"/>
                                      <w:u w:val="single"/>
                                    </w:rPr>
                                  </w:pPr>
                                </w:p>
                                <w:p w:rsidR="00EB5273" w:rsidRDefault="00EB5273" w:rsidP="000D30E4">
                                  <w:pPr>
                                    <w:spacing w:after="240"/>
                                    <w:rPr>
                                      <w:rFonts w:ascii="Aktiv Grotesk Corp" w:hAnsi="Aktiv Grotesk Corp" w:hint="eastAsia"/>
                                      <w:sz w:val="16"/>
                                      <w:szCs w:val="16"/>
                                      <w:u w:val="singl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EB5273" w:rsidRPr="000811F3" w:rsidRDefault="00EB5273" w:rsidP="000D30E4">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EB5273" w:rsidRDefault="00EB5273" w:rsidP="000D30E4">
                            <w:pPr>
                              <w:spacing w:after="240"/>
                              <w:rPr>
                                <w:rFonts w:ascii="Aktiv Grotesk Corp" w:hAnsi="Aktiv Grotesk Corp" w:hint="eastAsia"/>
                                <w:sz w:val="16"/>
                                <w:szCs w:val="16"/>
                                <w:u w:val="single"/>
                              </w:rPr>
                            </w:pPr>
                          </w:p>
                          <w:p w:rsidR="00EB5273" w:rsidRDefault="00EB5273" w:rsidP="000D30E4">
                            <w:pPr>
                              <w:spacing w:after="240"/>
                              <w:rPr>
                                <w:rFonts w:ascii="Aktiv Grotesk Corp" w:hAnsi="Aktiv Grotesk Corp" w:hint="eastAsia"/>
                                <w:sz w:val="16"/>
                                <w:szCs w:val="16"/>
                                <w:u w:val="single"/>
                              </w:rPr>
                            </w:pPr>
                          </w:p>
                          <w:p w:rsidR="00EB5273" w:rsidRDefault="00EB5273" w:rsidP="000D30E4">
                            <w:pPr>
                              <w:spacing w:after="240"/>
                              <w:rPr>
                                <w:rFonts w:ascii="Aktiv Grotesk Corp" w:hAnsi="Aktiv Grotesk Corp" w:hint="eastAsia"/>
                                <w:sz w:val="16"/>
                                <w:szCs w:val="16"/>
                                <w:u w:val="single"/>
                              </w:rPr>
                            </w:pPr>
                          </w:p>
                        </w:txbxContent>
                      </v:textbox>
                      <w10:wrap type="tight"/>
                    </v:shape>
                  </w:pict>
                </mc:Fallback>
              </mc:AlternateContent>
            </w:r>
          </w:p>
          <w:p w:rsidR="000D30E4" w:rsidRPr="002B50E9" w:rsidRDefault="000D30E4" w:rsidP="000D30E4">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0D30E4" w:rsidRPr="002B50E9" w:rsidRDefault="000D30E4" w:rsidP="000D30E4">
            <w:pPr>
              <w:widowControl w:val="0"/>
              <w:suppressAutoHyphens/>
              <w:snapToGrid w:val="0"/>
              <w:jc w:val="right"/>
              <w:rPr>
                <w:rFonts w:ascii="Times New Roman" w:eastAsia="Times New Roman" w:hAnsi="Times New Roman" w:cs="Times New Roman"/>
                <w:b/>
                <w:color w:val="auto"/>
                <w:lang w:val="ru-RU"/>
              </w:rPr>
            </w:pPr>
          </w:p>
          <w:p w:rsidR="000D30E4" w:rsidRPr="002B50E9" w:rsidRDefault="000D30E4" w:rsidP="000D30E4">
            <w:pPr>
              <w:widowControl w:val="0"/>
              <w:suppressAutoHyphens/>
              <w:jc w:val="center"/>
              <w:rPr>
                <w:rFonts w:ascii="Times New Roman" w:eastAsia="Times New Roman" w:hAnsi="Times New Roman" w:cs="Times New Roman"/>
              </w:rPr>
            </w:pPr>
          </w:p>
          <w:p w:rsidR="000D30E4" w:rsidRPr="002B50E9" w:rsidRDefault="000D30E4" w:rsidP="000D30E4">
            <w:pPr>
              <w:widowControl w:val="0"/>
              <w:suppressAutoHyphens/>
              <w:jc w:val="right"/>
              <w:rPr>
                <w:rFonts w:ascii="Times New Roman" w:eastAsia="Times New Roman" w:hAnsi="Times New Roman" w:cs="Times New Roman"/>
                <w:b/>
                <w:bCs/>
              </w:rPr>
            </w:pPr>
          </w:p>
          <w:p w:rsidR="000D30E4" w:rsidRPr="002B50E9" w:rsidRDefault="000D30E4" w:rsidP="000D30E4">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«Ставропольэнергосбыт»,</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0D30E4" w:rsidRPr="002B50E9" w:rsidRDefault="00B60C3D" w:rsidP="000D30E4">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И</w:t>
            </w:r>
            <w:r w:rsidR="000D30E4" w:rsidRPr="002B50E9">
              <w:rPr>
                <w:rFonts w:ascii="Times New Roman" w:hAnsi="Times New Roman" w:cs="Times New Roman"/>
                <w:b/>
                <w:bCs/>
                <w:lang w:val="ru-RU" w:eastAsia="en-US" w:bidi="en-US"/>
              </w:rPr>
              <w:t>.</w:t>
            </w:r>
            <w:r>
              <w:rPr>
                <w:rFonts w:ascii="Times New Roman" w:hAnsi="Times New Roman" w:cs="Times New Roman"/>
                <w:b/>
                <w:bCs/>
                <w:lang w:val="ru-RU" w:eastAsia="en-US" w:bidi="en-US"/>
              </w:rPr>
              <w:t>Б</w:t>
            </w:r>
            <w:r w:rsidR="000D30E4" w:rsidRPr="002B50E9">
              <w:rPr>
                <w:rFonts w:ascii="Times New Roman" w:hAnsi="Times New Roman" w:cs="Times New Roman"/>
                <w:b/>
                <w:bCs/>
                <w:lang w:val="ru-RU" w:eastAsia="en-US" w:bidi="en-US"/>
              </w:rPr>
              <w:t xml:space="preserve">. </w:t>
            </w:r>
            <w:r>
              <w:rPr>
                <w:rFonts w:ascii="Times New Roman" w:hAnsi="Times New Roman" w:cs="Times New Roman"/>
                <w:b/>
                <w:bCs/>
                <w:lang w:val="ru-RU" w:eastAsia="en-US" w:bidi="en-US"/>
              </w:rPr>
              <w:t>Салпагарову</w:t>
            </w:r>
          </w:p>
          <w:p w:rsidR="000D30E4" w:rsidRPr="002B50E9" w:rsidRDefault="000D30E4" w:rsidP="000D30E4">
            <w:pPr>
              <w:widowControl w:val="0"/>
              <w:suppressAutoHyphens/>
              <w:jc w:val="center"/>
              <w:rPr>
                <w:rFonts w:ascii="Times New Roman" w:eastAsia="Times New Roman" w:hAnsi="Times New Roman" w:cs="Times New Roman"/>
                <w:b/>
                <w:bCs/>
                <w:lang w:val="ru-RU"/>
              </w:rPr>
            </w:pPr>
          </w:p>
          <w:p w:rsidR="000D30E4" w:rsidRPr="002B50E9" w:rsidRDefault="000D30E4" w:rsidP="000D30E4">
            <w:pPr>
              <w:widowControl w:val="0"/>
              <w:suppressAutoHyphens/>
              <w:jc w:val="center"/>
              <w:rPr>
                <w:rFonts w:ascii="Times New Roman" w:eastAsia="Times New Roman" w:hAnsi="Times New Roman" w:cs="Times New Roman"/>
                <w:b/>
                <w:bCs/>
              </w:rPr>
            </w:pPr>
          </w:p>
          <w:p w:rsidR="000D30E4" w:rsidRPr="002B50E9" w:rsidRDefault="000D30E4" w:rsidP="000D30E4">
            <w:pPr>
              <w:widowControl w:val="0"/>
              <w:suppressAutoHyphens/>
              <w:jc w:val="center"/>
              <w:rPr>
                <w:rFonts w:ascii="Times New Roman" w:eastAsia="Times New Roman" w:hAnsi="Times New Roman" w:cs="Times New Roman"/>
                <w:b/>
                <w:bCs/>
              </w:rPr>
            </w:pPr>
          </w:p>
          <w:p w:rsidR="000D30E4" w:rsidRPr="002B50E9" w:rsidRDefault="000D30E4" w:rsidP="000D30E4">
            <w:pPr>
              <w:widowControl w:val="0"/>
              <w:suppressAutoHyphens/>
              <w:jc w:val="right"/>
              <w:rPr>
                <w:rFonts w:ascii="Times New Roman" w:eastAsia="Times New Roman" w:hAnsi="Times New Roman" w:cs="Times New Roman"/>
                <w:b/>
                <w:bCs/>
                <w:color w:val="auto"/>
                <w:lang w:val="ru-RU" w:eastAsia="ar-SA"/>
              </w:rPr>
            </w:pPr>
          </w:p>
        </w:tc>
      </w:tr>
    </w:tbl>
    <w:p w:rsidR="000D30E4" w:rsidRPr="002B50E9" w:rsidRDefault="000D30E4" w:rsidP="000D30E4">
      <w:pPr>
        <w:widowControl w:val="0"/>
        <w:suppressAutoHyphens/>
        <w:spacing w:line="100" w:lineRule="atLeast"/>
        <w:ind w:right="5243" w:firstLine="567"/>
        <w:rPr>
          <w:rFonts w:ascii="Times New Roman" w:hAnsi="Times New Roman" w:cs="Times New Roman"/>
          <w:lang w:val="ru-RU" w:eastAsia="en-US" w:bidi="en-US"/>
        </w:rPr>
      </w:pPr>
    </w:p>
    <w:p w:rsidR="000D30E4" w:rsidRPr="002B50E9" w:rsidRDefault="006A2E68" w:rsidP="0027644C">
      <w:pPr>
        <w:widowControl w:val="0"/>
        <w:suppressAutoHyphens/>
        <w:ind w:left="120" w:right="20"/>
        <w:jc w:val="both"/>
        <w:rPr>
          <w:rFonts w:ascii="Times New Roman" w:hAnsi="Times New Roman" w:cs="Times New Roman"/>
          <w:lang w:val="ru-RU" w:eastAsia="en-US" w:bidi="en-US"/>
        </w:rPr>
      </w:pPr>
      <w:r>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   Изучив </w:t>
      </w:r>
      <w:r w:rsidR="00DA7C07">
        <w:rPr>
          <w:rFonts w:ascii="Times New Roman" w:hAnsi="Times New Roman" w:cs="Times New Roman"/>
          <w:lang w:val="ru-RU" w:eastAsia="en-US" w:bidi="en-US"/>
        </w:rPr>
        <w:t>извещение</w:t>
      </w:r>
      <w:r w:rsidR="000D30E4" w:rsidRPr="002B50E9">
        <w:rPr>
          <w:rFonts w:ascii="Times New Roman" w:hAnsi="Times New Roman" w:cs="Times New Roman"/>
          <w:lang w:val="ru-RU" w:eastAsia="en-US" w:bidi="en-US"/>
        </w:rPr>
        <w:t xml:space="preserve"> о проведении открытого запроса предложений, опубликованное на официальном сайте ПАО «Ставропольэнергосбыт» </w:t>
      </w:r>
      <w:hyperlink r:id="rId15" w:history="1">
        <w:r w:rsidR="000D30E4" w:rsidRPr="002B50E9">
          <w:rPr>
            <w:rFonts w:ascii="Times New Roman" w:hAnsi="Times New Roman" w:cs="Times New Roman"/>
            <w:color w:val="0000FF"/>
            <w:u w:val="single"/>
            <w:lang w:val="en-US" w:eastAsia="en-US" w:bidi="en-US"/>
          </w:rPr>
          <w:t>www</w:t>
        </w:r>
        <w:r w:rsidR="000D30E4" w:rsidRPr="002B50E9">
          <w:rPr>
            <w:rFonts w:ascii="Times New Roman" w:hAnsi="Times New Roman" w:cs="Times New Roman"/>
            <w:color w:val="0000FF"/>
            <w:u w:val="single"/>
            <w:lang w:val="ru-RU" w:eastAsia="en-US" w:bidi="en-US"/>
          </w:rPr>
          <w:t>.</w:t>
        </w:r>
        <w:r w:rsidR="000D30E4" w:rsidRPr="002B50E9">
          <w:rPr>
            <w:rFonts w:ascii="Times New Roman" w:hAnsi="Times New Roman" w:cs="Times New Roman"/>
            <w:color w:val="0000FF"/>
            <w:u w:val="single"/>
            <w:lang w:val="en-US" w:eastAsia="en-US" w:bidi="en-US"/>
          </w:rPr>
          <w:t>staves</w:t>
        </w:r>
        <w:r w:rsidR="000D30E4" w:rsidRPr="002B50E9">
          <w:rPr>
            <w:rFonts w:ascii="Times New Roman" w:hAnsi="Times New Roman" w:cs="Times New Roman"/>
            <w:color w:val="0000FF"/>
            <w:u w:val="single"/>
            <w:lang w:val="ru-RU" w:eastAsia="en-US" w:bidi="en-US"/>
          </w:rPr>
          <w:t>.</w:t>
        </w:r>
        <w:r w:rsidR="000D30E4" w:rsidRPr="002B50E9">
          <w:rPr>
            <w:rFonts w:ascii="Times New Roman" w:hAnsi="Times New Roman" w:cs="Times New Roman"/>
            <w:color w:val="0000FF"/>
            <w:u w:val="single"/>
            <w:lang w:val="en-US" w:eastAsia="en-US" w:bidi="en-US"/>
          </w:rPr>
          <w:t>ru</w:t>
        </w:r>
      </w:hyperlink>
      <w:r w:rsidR="000D30E4" w:rsidRPr="002B50E9">
        <w:rPr>
          <w:rFonts w:ascii="Times New Roman" w:hAnsi="Times New Roman" w:cs="Times New Roman"/>
          <w:lang w:val="ru-RU" w:eastAsia="en-US" w:bidi="en-US"/>
        </w:rPr>
        <w:t xml:space="preserve"> </w:t>
      </w:r>
      <w:r w:rsidR="004F4D41" w:rsidRPr="004F4D41">
        <w:rPr>
          <w:rFonts w:ascii="Times New Roman" w:hAnsi="Times New Roman" w:cs="Times New Roman"/>
          <w:lang w:val="ru-RU" w:eastAsia="en-US" w:bidi="en-US"/>
        </w:rPr>
        <w:t>в разделе закупки/текущие закупки/202</w:t>
      </w:r>
      <w:r w:rsidR="00862BC1">
        <w:rPr>
          <w:rFonts w:ascii="Times New Roman" w:hAnsi="Times New Roman" w:cs="Times New Roman"/>
          <w:lang w:val="ru-RU" w:eastAsia="en-US" w:bidi="en-US"/>
        </w:rPr>
        <w:t>4</w:t>
      </w:r>
      <w:r w:rsidR="004F4D41" w:rsidRPr="004F4D41">
        <w:rPr>
          <w:rFonts w:ascii="Times New Roman" w:hAnsi="Times New Roman" w:cs="Times New Roman"/>
          <w:lang w:val="ru-RU" w:eastAsia="en-US" w:bidi="en-US"/>
        </w:rPr>
        <w:t>/проведение процедур закупок в 202</w:t>
      </w:r>
      <w:r w:rsidR="00862BC1">
        <w:rPr>
          <w:rFonts w:ascii="Times New Roman" w:hAnsi="Times New Roman" w:cs="Times New Roman"/>
          <w:lang w:val="ru-RU" w:eastAsia="en-US" w:bidi="en-US"/>
        </w:rPr>
        <w:t>4</w:t>
      </w:r>
      <w:r w:rsidR="004F4D41" w:rsidRPr="004F4D41">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xml:space="preserve"> и Документацию по открытому запросу предложений на </w:t>
      </w:r>
      <w:r w:rsidR="00482D24" w:rsidRPr="00482D24">
        <w:rPr>
          <w:rFonts w:ascii="Times New Roman" w:hAnsi="Times New Roman" w:cs="Times New Roman"/>
          <w:lang w:val="ru-RU" w:eastAsia="en-US" w:bidi="en-US"/>
        </w:rPr>
        <w:t>выполнение</w:t>
      </w:r>
      <w:r w:rsidR="00862BC1">
        <w:rPr>
          <w:rFonts w:ascii="Times New Roman" w:hAnsi="Times New Roman" w:cs="Times New Roman"/>
          <w:lang w:val="ru-RU" w:eastAsia="en-US" w:bidi="en-US"/>
        </w:rPr>
        <w:t xml:space="preserve"> работ по разработке научно-проектной документации для проведения ремонтно-реставрационных работ и приспособления</w:t>
      </w:r>
      <w:r w:rsidR="00482D24" w:rsidRPr="00482D24">
        <w:rPr>
          <w:rFonts w:ascii="Times New Roman" w:hAnsi="Times New Roman" w:cs="Times New Roman"/>
          <w:lang w:val="ru-RU" w:eastAsia="en-US" w:bidi="en-US"/>
        </w:rPr>
        <w:t xml:space="preserve"> </w:t>
      </w:r>
      <w:r w:rsidR="00862BC1">
        <w:rPr>
          <w:rFonts w:ascii="Times New Roman" w:hAnsi="Times New Roman" w:cs="Times New Roman"/>
          <w:lang w:val="ru-RU" w:eastAsia="en-US" w:bidi="en-US"/>
        </w:rPr>
        <w:t xml:space="preserve">объекта </w:t>
      </w:r>
      <w:r w:rsidR="00AA522E" w:rsidRPr="00AA522E">
        <w:rPr>
          <w:rFonts w:ascii="Times New Roman" w:hAnsi="Times New Roman" w:cs="Times New Roman"/>
          <w:lang w:val="ru-RU" w:eastAsia="en-US" w:bidi="en-US"/>
        </w:rPr>
        <w:t>культурного наследия регионального значения</w:t>
      </w:r>
      <w:r w:rsidR="007C69B5">
        <w:rPr>
          <w:rFonts w:ascii="Times New Roman" w:hAnsi="Times New Roman" w:cs="Times New Roman"/>
          <w:lang w:val="ru-RU" w:eastAsia="en-US" w:bidi="en-US"/>
        </w:rPr>
        <w:t xml:space="preserve"> </w:t>
      </w:r>
      <w:r w:rsidR="007C69B5" w:rsidRPr="007C69B5">
        <w:rPr>
          <w:rFonts w:ascii="Times New Roman" w:hAnsi="Times New Roman" w:cs="Times New Roman"/>
          <w:lang w:val="ru-RU" w:eastAsia="en-US" w:bidi="en-US"/>
        </w:rPr>
        <w:t xml:space="preserve">"Первая в городе электростанция", 1895 г. </w:t>
      </w:r>
      <w:r w:rsidR="00AA522E" w:rsidRPr="00AA522E">
        <w:rPr>
          <w:rFonts w:ascii="Times New Roman" w:hAnsi="Times New Roman" w:cs="Times New Roman"/>
          <w:lang w:val="ru-RU" w:eastAsia="en-US" w:bidi="en-US"/>
        </w:rPr>
        <w:t xml:space="preserve"> по адресу: Ставропольский край, г. Ставрополь, ул. Суворова,</w:t>
      </w:r>
      <w:r w:rsidR="00862BC1">
        <w:rPr>
          <w:rFonts w:ascii="Times New Roman" w:hAnsi="Times New Roman" w:cs="Times New Roman"/>
          <w:lang w:val="ru-RU" w:eastAsia="en-US" w:bidi="en-US"/>
        </w:rPr>
        <w:t xml:space="preserve"> д.</w:t>
      </w:r>
      <w:r w:rsidR="00AA522E" w:rsidRPr="00AA522E">
        <w:rPr>
          <w:rFonts w:ascii="Times New Roman" w:hAnsi="Times New Roman" w:cs="Times New Roman"/>
          <w:lang w:val="ru-RU" w:eastAsia="en-US" w:bidi="en-US"/>
        </w:rPr>
        <w:t>2</w:t>
      </w:r>
      <w:r w:rsidR="00862BC1">
        <w:rPr>
          <w:rFonts w:ascii="Times New Roman" w:hAnsi="Times New Roman" w:cs="Times New Roman"/>
          <w:lang w:val="ru-RU" w:eastAsia="en-US" w:bidi="en-US"/>
        </w:rPr>
        <w:t>. в 2024</w:t>
      </w:r>
      <w:r w:rsidR="00AA522E" w:rsidRPr="00AA522E">
        <w:rPr>
          <w:rFonts w:ascii="Times New Roman" w:hAnsi="Times New Roman" w:cs="Times New Roman"/>
          <w:lang w:val="ru-RU" w:eastAsia="en-US" w:bidi="en-US"/>
        </w:rPr>
        <w:t>г.</w:t>
      </w:r>
      <w:r w:rsidR="0098305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от </w:t>
      </w:r>
      <w:r w:rsidR="003966E3">
        <w:rPr>
          <w:rFonts w:ascii="Times New Roman" w:hAnsi="Times New Roman" w:cs="Times New Roman"/>
          <w:lang w:val="ru-RU" w:eastAsia="en-US" w:bidi="en-US"/>
        </w:rPr>
        <w:t>05.03</w:t>
      </w:r>
      <w:r w:rsidR="00533779">
        <w:rPr>
          <w:rFonts w:ascii="Times New Roman" w:hAnsi="Times New Roman" w:cs="Times New Roman"/>
          <w:lang w:val="ru-RU" w:eastAsia="en-US" w:bidi="en-US"/>
        </w:rPr>
        <w:t>.</w:t>
      </w:r>
      <w:r w:rsidR="000D30E4" w:rsidRPr="002B50E9">
        <w:rPr>
          <w:rFonts w:ascii="Times New Roman" w:hAnsi="Times New Roman" w:cs="Times New Roman"/>
          <w:lang w:val="ru-RU" w:eastAsia="en-US" w:bidi="en-US"/>
        </w:rPr>
        <w:t>20</w:t>
      </w:r>
      <w:r w:rsidR="004F4D41">
        <w:rPr>
          <w:rFonts w:ascii="Times New Roman" w:hAnsi="Times New Roman" w:cs="Times New Roman"/>
          <w:lang w:val="ru-RU" w:eastAsia="en-US" w:bidi="en-US"/>
        </w:rPr>
        <w:t>2</w:t>
      </w:r>
      <w:r w:rsidR="00862BC1">
        <w:rPr>
          <w:rFonts w:ascii="Times New Roman" w:hAnsi="Times New Roman" w:cs="Times New Roman"/>
          <w:lang w:val="ru-RU" w:eastAsia="en-US" w:bidi="en-US"/>
        </w:rPr>
        <w:t>4</w:t>
      </w:r>
      <w:r w:rsidR="000D30E4" w:rsidRPr="002B50E9">
        <w:rPr>
          <w:rFonts w:ascii="Times New Roman" w:hAnsi="Times New Roman" w:cs="Times New Roman"/>
          <w:lang w:val="ru-RU" w:eastAsia="en-US" w:bidi="en-US"/>
        </w:rPr>
        <w:t xml:space="preserve">г., и принимая установленные в них требования и условия,  </w:t>
      </w:r>
      <w:r w:rsidR="00AA522E">
        <w:rPr>
          <w:rFonts w:ascii="Times New Roman" w:hAnsi="Times New Roman" w:cs="Times New Roman"/>
          <w:lang w:val="ru-RU" w:eastAsia="en-US" w:bidi="en-US"/>
        </w:rPr>
        <w:t>_________________________________</w:t>
      </w:r>
      <w:r w:rsidR="000D30E4" w:rsidRPr="002B50E9">
        <w:rPr>
          <w:rFonts w:ascii="Times New Roman" w:eastAsia="Times New Roman" w:hAnsi="Times New Roman" w:cs="Times New Roman"/>
          <w:b/>
          <w:color w:val="auto"/>
          <w:lang w:val="ru-RU" w:eastAsia="ar-SA"/>
        </w:rPr>
        <w:t>(Наименование организации)</w:t>
      </w:r>
      <w:r w:rsidR="000D30E4" w:rsidRPr="002B50E9">
        <w:rPr>
          <w:rFonts w:ascii="Times New Roman" w:hAnsi="Times New Roman" w:cs="Times New Roman"/>
          <w:color w:val="auto"/>
          <w:lang w:val="ru-RU" w:bidi="ru-RU"/>
        </w:rPr>
        <w:t xml:space="preserve">, </w:t>
      </w:r>
      <w:r w:rsidR="000D30E4" w:rsidRPr="002B50E9">
        <w:rPr>
          <w:rFonts w:ascii="Times New Roman" w:hAnsi="Times New Roman" w:cs="Times New Roman"/>
          <w:lang w:val="ru-RU" w:eastAsia="en-US" w:bidi="en-US"/>
        </w:rPr>
        <w:t>зарегистрированное по адресу-------------------------</w:t>
      </w:r>
      <w:r w:rsidR="000D30E4" w:rsidRPr="002B50E9">
        <w:rPr>
          <w:rFonts w:ascii="Times New Roman" w:eastAsia="Times New Roman" w:hAnsi="Times New Roman" w:cs="Times New Roman"/>
          <w:color w:val="auto"/>
          <w:lang w:val="ru-RU" w:eastAsia="ar-SA"/>
        </w:rPr>
        <w:t xml:space="preserve">, </w:t>
      </w:r>
      <w:r w:rsidR="000D30E4" w:rsidRPr="002B50E9">
        <w:rPr>
          <w:rFonts w:ascii="Times New Roman" w:hAnsi="Times New Roman" w:cs="Times New Roman"/>
          <w:lang w:val="ru-RU" w:eastAsia="en-US" w:bidi="en-US"/>
        </w:rPr>
        <w:t xml:space="preserve">предлагает заключить Договор на </w:t>
      </w:r>
      <w:r w:rsidR="00482D24" w:rsidRPr="00482D24">
        <w:rPr>
          <w:rFonts w:ascii="Times New Roman" w:hAnsi="Times New Roman" w:cs="Times New Roman"/>
          <w:lang w:val="ru-RU" w:eastAsia="en-US" w:bidi="en-US"/>
        </w:rPr>
        <w:t>выполнение</w:t>
      </w:r>
      <w:r w:rsidR="00862BC1">
        <w:rPr>
          <w:rFonts w:ascii="Times New Roman" w:hAnsi="Times New Roman" w:cs="Times New Roman"/>
          <w:lang w:val="ru-RU" w:eastAsia="en-US" w:bidi="en-US"/>
        </w:rPr>
        <w:t xml:space="preserve"> работ по разработке научно-проектной документации для проведения</w:t>
      </w:r>
      <w:r w:rsidR="00482D24" w:rsidRPr="00482D24">
        <w:rPr>
          <w:rFonts w:ascii="Times New Roman" w:hAnsi="Times New Roman" w:cs="Times New Roman"/>
          <w:lang w:val="ru-RU" w:eastAsia="en-US" w:bidi="en-US"/>
        </w:rPr>
        <w:t xml:space="preserve"> </w:t>
      </w:r>
      <w:r w:rsidR="00AA522E" w:rsidRPr="00AA522E">
        <w:rPr>
          <w:rFonts w:ascii="Times New Roman" w:hAnsi="Times New Roman" w:cs="Times New Roman"/>
          <w:lang w:val="ru-RU" w:eastAsia="en-US" w:bidi="en-US"/>
        </w:rPr>
        <w:t xml:space="preserve">ремонтно-реставрационных работ </w:t>
      </w:r>
      <w:r w:rsidR="005E7989">
        <w:rPr>
          <w:rFonts w:ascii="Times New Roman" w:hAnsi="Times New Roman" w:cs="Times New Roman"/>
          <w:lang w:val="ru-RU" w:eastAsia="en-US" w:bidi="en-US"/>
        </w:rPr>
        <w:t xml:space="preserve">и приспособления </w:t>
      </w:r>
      <w:r w:rsidR="00AA522E" w:rsidRPr="00AA522E">
        <w:rPr>
          <w:rFonts w:ascii="Times New Roman" w:hAnsi="Times New Roman" w:cs="Times New Roman"/>
          <w:lang w:val="ru-RU" w:eastAsia="en-US" w:bidi="en-US"/>
        </w:rPr>
        <w:t>объекта культурного наследия регионального значения</w:t>
      </w:r>
      <w:r w:rsidR="007C69B5">
        <w:rPr>
          <w:rFonts w:ascii="Times New Roman" w:hAnsi="Times New Roman" w:cs="Times New Roman"/>
          <w:lang w:val="ru-RU" w:eastAsia="en-US" w:bidi="en-US"/>
        </w:rPr>
        <w:t xml:space="preserve"> </w:t>
      </w:r>
      <w:r w:rsidR="007C69B5" w:rsidRPr="007C69B5">
        <w:rPr>
          <w:rFonts w:ascii="Times New Roman" w:hAnsi="Times New Roman" w:cs="Times New Roman"/>
          <w:lang w:val="ru-RU" w:eastAsia="en-US" w:bidi="en-US"/>
        </w:rPr>
        <w:t xml:space="preserve">"Первая в городе электростанция", 1895 г. </w:t>
      </w:r>
      <w:r w:rsidR="00AA522E" w:rsidRPr="00AA522E">
        <w:rPr>
          <w:rFonts w:ascii="Times New Roman" w:hAnsi="Times New Roman" w:cs="Times New Roman"/>
          <w:lang w:val="ru-RU" w:eastAsia="en-US" w:bidi="en-US"/>
        </w:rPr>
        <w:t xml:space="preserve"> по адресу: Ставропольский край, г. Ставрополь, ул. Суворова,</w:t>
      </w:r>
      <w:r w:rsidR="005E7989">
        <w:rPr>
          <w:rFonts w:ascii="Times New Roman" w:hAnsi="Times New Roman" w:cs="Times New Roman"/>
          <w:lang w:val="ru-RU" w:eastAsia="en-US" w:bidi="en-US"/>
        </w:rPr>
        <w:t xml:space="preserve"> д.</w:t>
      </w:r>
      <w:r w:rsidR="00AA522E" w:rsidRPr="00AA522E">
        <w:rPr>
          <w:rFonts w:ascii="Times New Roman" w:hAnsi="Times New Roman" w:cs="Times New Roman"/>
          <w:lang w:val="ru-RU" w:eastAsia="en-US" w:bidi="en-US"/>
        </w:rPr>
        <w:t>2</w:t>
      </w:r>
      <w:r w:rsidR="005E7989">
        <w:rPr>
          <w:rFonts w:ascii="Times New Roman" w:hAnsi="Times New Roman" w:cs="Times New Roman"/>
          <w:lang w:val="ru-RU" w:eastAsia="en-US" w:bidi="en-US"/>
        </w:rPr>
        <w:t>. в 2024</w:t>
      </w:r>
      <w:r w:rsidR="00AA522E" w:rsidRPr="00AA522E">
        <w:rPr>
          <w:rFonts w:ascii="Times New Roman" w:hAnsi="Times New Roman" w:cs="Times New Roman"/>
          <w:lang w:val="ru-RU" w:eastAsia="en-US" w:bidi="en-US"/>
        </w:rPr>
        <w:t>г.</w:t>
      </w:r>
      <w:r w:rsidR="007D47B0">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на условиях и в соответствии с Коммерческим предложением</w:t>
      </w:r>
      <w:r w:rsidR="00B70A1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w:t>
      </w:r>
      <w:r w:rsidR="00482D24">
        <w:rPr>
          <w:rFonts w:ascii="Times New Roman" w:hAnsi="Times New Roman" w:cs="Times New Roman"/>
          <w:lang w:val="ru-RU" w:eastAsia="en-US" w:bidi="en-US"/>
        </w:rPr>
        <w:t>расчетом стоимости работ</w:t>
      </w:r>
      <w:r w:rsidR="000D30E4" w:rsidRPr="002B50E9">
        <w:rPr>
          <w:rFonts w:ascii="Times New Roman" w:hAnsi="Times New Roman" w:cs="Times New Roman"/>
          <w:lang w:val="ru-RU" w:eastAsia="en-US" w:bidi="en-US"/>
        </w:rPr>
        <w:t>)</w:t>
      </w:r>
      <w:r w:rsidR="005136EC">
        <w:rPr>
          <w:rFonts w:ascii="Times New Roman" w:hAnsi="Times New Roman" w:cs="Times New Roman"/>
          <w:lang w:val="ru-RU" w:eastAsia="en-US" w:bidi="en-US"/>
        </w:rPr>
        <w:t xml:space="preserve"> на сумму</w:t>
      </w:r>
      <w:r w:rsidR="00482D24">
        <w:rPr>
          <w:rFonts w:ascii="Times New Roman" w:hAnsi="Times New Roman" w:cs="Times New Roman"/>
          <w:lang w:val="ru-RU" w:eastAsia="en-US" w:bidi="en-US"/>
        </w:rPr>
        <w:t xml:space="preserve"> </w:t>
      </w:r>
      <w:r w:rsidR="005136EC">
        <w:rPr>
          <w:rFonts w:ascii="Times New Roman" w:hAnsi="Times New Roman" w:cs="Times New Roman"/>
          <w:lang w:val="ru-RU" w:eastAsia="en-US" w:bidi="en-US"/>
        </w:rPr>
        <w:t>__________________________________(</w:t>
      </w:r>
      <w:r w:rsidR="0027644C">
        <w:rPr>
          <w:rFonts w:ascii="Times New Roman" w:hAnsi="Times New Roman" w:cs="Times New Roman"/>
          <w:lang w:val="ru-RU" w:eastAsia="en-US" w:bidi="en-US"/>
        </w:rPr>
        <w:t xml:space="preserve">указать </w:t>
      </w:r>
      <w:r w:rsidR="005136EC">
        <w:rPr>
          <w:rFonts w:ascii="Times New Roman" w:hAnsi="Times New Roman" w:cs="Times New Roman"/>
          <w:lang w:val="ru-RU" w:eastAsia="en-US" w:bidi="en-US"/>
        </w:rPr>
        <w:t>с НДС или без НДС)</w:t>
      </w:r>
      <w:r w:rsidR="000D30E4" w:rsidRPr="002B50E9">
        <w:rPr>
          <w:rFonts w:ascii="Times New Roman" w:hAnsi="Times New Roman" w:cs="Times New Roman"/>
          <w:lang w:val="ru-RU" w:eastAsia="en-US" w:bidi="en-US"/>
        </w:rPr>
        <w:t xml:space="preserve"> (</w:t>
      </w:r>
      <w:r w:rsidR="000D30E4" w:rsidRPr="002B50E9">
        <w:rPr>
          <w:rFonts w:ascii="Times New Roman" w:hAnsi="Times New Roman" w:cs="Times New Roman"/>
          <w:b/>
          <w:i/>
          <w:lang w:val="ru-RU" w:eastAsia="en-US" w:bidi="en-US"/>
        </w:rPr>
        <w:t>заполняется поставщиком и является неотъемлемой частью заявки на участие</w:t>
      </w:r>
      <w:r w:rsidR="000D30E4" w:rsidRPr="002B50E9">
        <w:rPr>
          <w:rFonts w:ascii="Times New Roman" w:hAnsi="Times New Roman" w:cs="Times New Roman"/>
          <w:lang w:val="ru-RU" w:eastAsia="en-US" w:bidi="en-US"/>
        </w:rPr>
        <w:t>)  и другими документами, являющимися также неотъемлемыми приложениями к настоящему письму.</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В цену работ должны быть включены все скидки, а также следующие сопутствующие работы (услуги):</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(перечень и характеристика сопутствующих услуг).</w:t>
      </w:r>
    </w:p>
    <w:p w:rsidR="00533779" w:rsidRPr="002B50E9" w:rsidRDefault="00533779"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К настоящему предложению при</w:t>
      </w:r>
      <w:r w:rsidR="00141978">
        <w:rPr>
          <w:rFonts w:ascii="Times New Roman" w:hAnsi="Times New Roman" w:cs="Times New Roman"/>
          <w:lang w:val="ru-RU" w:eastAsia="en-US" w:bidi="en-US"/>
        </w:rPr>
        <w:t>кладываются следующие документы</w:t>
      </w:r>
      <w:r w:rsidRPr="002B50E9">
        <w:rPr>
          <w:rFonts w:ascii="Times New Roman" w:hAnsi="Times New Roman" w:cs="Times New Roman"/>
          <w:lang w:val="ru-RU" w:eastAsia="en-US" w:bidi="en-US"/>
        </w:rPr>
        <w:t>:</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 (перечисляются приложения к предложению).</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Pr>
          <w:rFonts w:ascii="Times New Roman" w:hAnsi="Times New Roman" w:cs="Times New Roman"/>
          <w:lang w:val="ru-RU" w:eastAsia="en-US" w:bidi="en-US"/>
        </w:rPr>
        <w:t xml:space="preserve">  </w:t>
      </w:r>
      <w:r w:rsidRPr="005136EC">
        <w:rPr>
          <w:rFonts w:ascii="Times New Roman" w:hAnsi="Times New Roman" w:cs="Times New Roman"/>
          <w:b/>
          <w:lang w:val="ru-RU" w:eastAsia="en-US" w:bidi="en-US"/>
        </w:rPr>
        <w:t>Срок выполнения работ:_________________________________</w:t>
      </w:r>
      <w:r w:rsidR="005E7989">
        <w:rPr>
          <w:rFonts w:ascii="Times New Roman" w:hAnsi="Times New Roman" w:cs="Times New Roman"/>
          <w:b/>
          <w:lang w:val="ru-RU" w:eastAsia="en-US" w:bidi="en-US"/>
        </w:rPr>
        <w:t>(не более</w:t>
      </w:r>
      <w:r>
        <w:rPr>
          <w:rFonts w:ascii="Times New Roman" w:hAnsi="Times New Roman" w:cs="Times New Roman"/>
          <w:b/>
          <w:lang w:val="ru-RU" w:eastAsia="en-US" w:bidi="en-US"/>
        </w:rPr>
        <w:t xml:space="preserve"> </w:t>
      </w:r>
      <w:r w:rsidR="005E7989">
        <w:rPr>
          <w:rFonts w:ascii="Times New Roman" w:hAnsi="Times New Roman" w:cs="Times New Roman"/>
          <w:b/>
          <w:lang w:val="ru-RU" w:eastAsia="en-US" w:bidi="en-US"/>
        </w:rPr>
        <w:t>6 месяцев с даты заключения договора</w:t>
      </w:r>
      <w:r>
        <w:rPr>
          <w:rFonts w:ascii="Times New Roman" w:hAnsi="Times New Roman" w:cs="Times New Roman"/>
          <w:b/>
          <w:lang w:val="ru-RU" w:eastAsia="en-US" w:bidi="en-US"/>
        </w:rPr>
        <w:t>.)</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sidRPr="005136EC">
        <w:rPr>
          <w:rFonts w:ascii="Times New Roman" w:hAnsi="Times New Roman" w:cs="Times New Roman"/>
          <w:b/>
          <w:lang w:val="ru-RU" w:eastAsia="en-US" w:bidi="en-US"/>
        </w:rPr>
        <w:t xml:space="preserve">  Гарантия на выполненные работы: _________________________</w:t>
      </w:r>
      <w:r>
        <w:rPr>
          <w:rFonts w:ascii="Times New Roman" w:hAnsi="Times New Roman" w:cs="Times New Roman"/>
          <w:b/>
          <w:lang w:val="ru-RU" w:eastAsia="en-US" w:bidi="en-US"/>
        </w:rPr>
        <w:t xml:space="preserve">(не менее </w:t>
      </w:r>
      <w:r w:rsidR="005E7989">
        <w:rPr>
          <w:rFonts w:ascii="Times New Roman" w:hAnsi="Times New Roman" w:cs="Times New Roman"/>
          <w:b/>
          <w:lang w:val="ru-RU" w:eastAsia="en-US" w:bidi="en-US"/>
        </w:rPr>
        <w:t>24</w:t>
      </w:r>
      <w:r w:rsidR="00AA522E">
        <w:rPr>
          <w:rFonts w:ascii="Times New Roman" w:hAnsi="Times New Roman" w:cs="Times New Roman"/>
          <w:b/>
          <w:lang w:val="ru-RU" w:eastAsia="en-US" w:bidi="en-US"/>
        </w:rPr>
        <w:t xml:space="preserve"> </w:t>
      </w:r>
      <w:r>
        <w:rPr>
          <w:rFonts w:ascii="Times New Roman" w:hAnsi="Times New Roman" w:cs="Times New Roman"/>
          <w:b/>
          <w:lang w:val="ru-RU" w:eastAsia="en-US" w:bidi="en-US"/>
        </w:rPr>
        <w:t>месяцев)</w:t>
      </w:r>
    </w:p>
    <w:p w:rsidR="003C2A3E" w:rsidRDefault="000D30E4" w:rsidP="000D30E4">
      <w:pPr>
        <w:widowControl w:val="0"/>
        <w:suppressAutoHyphens/>
        <w:spacing w:line="100" w:lineRule="atLeast"/>
        <w:jc w:val="both"/>
        <w:rPr>
          <w:rFonts w:ascii="Times New Roman" w:hAnsi="Times New Roman" w:cs="Times New Roman"/>
          <w:lang w:val="ru-RU" w:eastAsia="en-US" w:bidi="en-US"/>
        </w:rPr>
      </w:pPr>
      <w:r w:rsidRPr="005136EC">
        <w:rPr>
          <w:rFonts w:ascii="Times New Roman" w:hAnsi="Times New Roman" w:cs="Times New Roman"/>
          <w:b/>
          <w:lang w:val="ru-RU" w:eastAsia="en-US" w:bidi="en-US"/>
        </w:rPr>
        <w:t xml:space="preserve">  Данное предложение имеет статус оферты и действительно</w:t>
      </w:r>
      <w:r w:rsidRPr="002B50E9">
        <w:rPr>
          <w:rFonts w:ascii="Times New Roman" w:hAnsi="Times New Roman" w:cs="Times New Roman"/>
          <w:lang w:val="ru-RU" w:eastAsia="en-US" w:bidi="en-US"/>
        </w:rPr>
        <w:t xml:space="preserve"> до</w:t>
      </w:r>
      <w:r w:rsidR="004F4D41">
        <w:rPr>
          <w:rFonts w:ascii="Times New Roman" w:hAnsi="Times New Roman" w:cs="Times New Roman"/>
          <w:lang w:val="ru-RU" w:eastAsia="en-US" w:bidi="en-US"/>
        </w:rPr>
        <w:t>____________</w:t>
      </w:r>
      <w:r w:rsidR="006932CD">
        <w:rPr>
          <w:rFonts w:ascii="Times New Roman" w:hAnsi="Times New Roman" w:cs="Times New Roman"/>
          <w:lang w:val="ru-RU" w:eastAsia="en-US" w:bidi="en-US"/>
        </w:rPr>
        <w:t xml:space="preserve"> </w:t>
      </w:r>
    </w:p>
    <w:p w:rsidR="000D30E4" w:rsidRPr="004F4D41" w:rsidRDefault="005136EC" w:rsidP="000D30E4">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lang w:val="ru-RU" w:eastAsia="en-US" w:bidi="en-US"/>
        </w:rPr>
        <w:t>(</w:t>
      </w:r>
      <w:r w:rsidR="004F4D41" w:rsidRPr="004F4D41">
        <w:rPr>
          <w:rFonts w:ascii="Times New Roman" w:hAnsi="Times New Roman" w:cs="Times New Roman"/>
          <w:b/>
          <w:i/>
          <w:lang w:val="ru-RU" w:eastAsia="en-US" w:bidi="en-US"/>
        </w:rPr>
        <w:t xml:space="preserve"> не менее 6о календарных дн</w:t>
      </w:r>
      <w:r w:rsidR="004F4D41">
        <w:rPr>
          <w:rFonts w:ascii="Times New Roman" w:hAnsi="Times New Roman" w:cs="Times New Roman"/>
          <w:b/>
          <w:i/>
          <w:lang w:val="ru-RU" w:eastAsia="en-US" w:bidi="en-US"/>
        </w:rPr>
        <w:t>е</w:t>
      </w:r>
      <w:r w:rsidR="004F4D41" w:rsidRPr="004F4D41">
        <w:rPr>
          <w:rFonts w:ascii="Times New Roman" w:hAnsi="Times New Roman" w:cs="Times New Roman"/>
          <w:b/>
          <w:i/>
          <w:lang w:val="ru-RU" w:eastAsia="en-US" w:bidi="en-US"/>
        </w:rPr>
        <w:t>й</w:t>
      </w:r>
      <w:r>
        <w:rPr>
          <w:rFonts w:ascii="Times New Roman" w:hAnsi="Times New Roman" w:cs="Times New Roman"/>
          <w:b/>
          <w:i/>
          <w:lang w:val="ru-RU" w:eastAsia="en-US" w:bidi="en-US"/>
        </w:rPr>
        <w:t>)</w:t>
      </w:r>
      <w:r w:rsidR="006932CD" w:rsidRPr="004F4D41">
        <w:rPr>
          <w:rFonts w:ascii="Times New Roman" w:hAnsi="Times New Roman" w:cs="Times New Roman"/>
          <w:b/>
          <w:i/>
          <w:lang w:val="ru-RU" w:eastAsia="en-US" w:bidi="en-US"/>
        </w:rPr>
        <w:t>.</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vertAlign w:val="superscript"/>
                <w:lang w:val="ru-RU" w:eastAsia="en-US" w:bidi="en-US"/>
              </w:rPr>
            </w:pPr>
            <w:r w:rsidRPr="002B50E9">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(подпись, расшифровка подписи)</w:t>
            </w:r>
          </w:p>
        </w:tc>
      </w:tr>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(печать Поставщика)</w:t>
            </w:r>
          </w:p>
        </w:tc>
      </w:tr>
    </w:tbl>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 </w:t>
      </w:r>
    </w:p>
    <w:p w:rsidR="004852AB" w:rsidRPr="002B50E9" w:rsidRDefault="004852AB" w:rsidP="004852AB">
      <w:pPr>
        <w:keepNext/>
        <w:keepLines/>
        <w:spacing w:line="418" w:lineRule="exact"/>
        <w:ind w:left="120" w:right="1842" w:firstLine="540"/>
        <w:outlineLvl w:val="1"/>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 </w:t>
      </w:r>
      <w:r w:rsidR="00DB0D6D" w:rsidRPr="002B50E9">
        <w:rPr>
          <w:rFonts w:ascii="Times New Roman" w:eastAsia="Times New Roman" w:hAnsi="Times New Roman" w:cs="Times New Roman"/>
          <w:b/>
          <w:color w:val="auto"/>
          <w:lang w:val="ru-RU"/>
        </w:rPr>
        <w:t>7</w:t>
      </w:r>
      <w:r w:rsidRPr="002B50E9">
        <w:rPr>
          <w:rFonts w:ascii="Times New Roman" w:eastAsia="Times New Roman" w:hAnsi="Times New Roman" w:cs="Times New Roman"/>
          <w:b/>
          <w:color w:val="auto"/>
          <w:lang w:val="ru-RU"/>
        </w:rPr>
        <w:t>. Критерии оценки и сопоставления заявок</w:t>
      </w:r>
    </w:p>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2B50E9" w:rsidRDefault="004852AB" w:rsidP="004852AB">
      <w:pPr>
        <w:tabs>
          <w:tab w:val="left" w:pos="540"/>
          <w:tab w:val="left" w:pos="900"/>
        </w:tabs>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КРИТЕРИИ И ПОРЯДОК ОЦЕНКИ ЗАЯВОК НА УЧАСТИЕ В ЗАКУПКЕ</w:t>
      </w:r>
    </w:p>
    <w:p w:rsidR="004852AB" w:rsidRPr="002B50E9" w:rsidRDefault="004852AB" w:rsidP="004852AB">
      <w:pPr>
        <w:jc w:val="center"/>
        <w:rPr>
          <w:rFonts w:ascii="Times New Roman" w:eastAsia="Times New Roman" w:hAnsi="Times New Roman" w:cs="Times New Roman"/>
          <w:b/>
          <w:color w:val="auto"/>
          <w:lang w:val="ru-RU"/>
        </w:rPr>
      </w:pP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оценки заявок могут использоваться следующие критерии с соответствующими предельным значимостями:</w:t>
      </w:r>
    </w:p>
    <w:p w:rsidR="005E7989" w:rsidRPr="002B50E9" w:rsidRDefault="005E7989" w:rsidP="005E7989">
      <w:pPr>
        <w:autoSpaceDE w:val="0"/>
        <w:autoSpaceDN w:val="0"/>
        <w:adjustRightInd w:val="0"/>
        <w:jc w:val="both"/>
        <w:rPr>
          <w:rFonts w:ascii="Times New Roman" w:eastAsia="Times New Roman" w:hAnsi="Times New Roman" w:cs="Times New Roman"/>
          <w:color w:val="auto"/>
          <w:lang w:val="ru-RU"/>
        </w:rPr>
      </w:pPr>
    </w:p>
    <w:p w:rsidR="004852AB" w:rsidRPr="002B50E9" w:rsidRDefault="004852AB" w:rsidP="004852AB">
      <w:pPr>
        <w:autoSpaceDE w:val="0"/>
        <w:autoSpaceDN w:val="0"/>
        <w:adjustRightInd w:val="0"/>
        <w:jc w:val="both"/>
        <w:rPr>
          <w:rFonts w:ascii="Times New Roman" w:eastAsia="Times New Roman" w:hAnsi="Times New Roman" w:cs="Times New Roman"/>
          <w:color w:val="auto"/>
          <w:lang w:val="ru-RU"/>
        </w:rPr>
      </w:pPr>
    </w:p>
    <w:tbl>
      <w:tblPr>
        <w:tblW w:w="9512"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3523"/>
        <w:gridCol w:w="2818"/>
        <w:gridCol w:w="2114"/>
      </w:tblGrid>
      <w:tr w:rsidR="004852AB" w:rsidRPr="002B50E9" w:rsidTr="002232E2">
        <w:trPr>
          <w:trHeight w:val="1427"/>
          <w:tblHeader/>
        </w:trPr>
        <w:tc>
          <w:tcPr>
            <w:tcW w:w="1057" w:type="dxa"/>
            <w:tcBorders>
              <w:top w:val="single" w:sz="4" w:space="0" w:color="auto"/>
              <w:left w:val="single" w:sz="4" w:space="0" w:color="auto"/>
              <w:bottom w:val="single" w:sz="4" w:space="0" w:color="auto"/>
              <w:right w:val="single" w:sz="4" w:space="0" w:color="auto"/>
            </w:tcBorders>
          </w:tcPr>
          <w:p w:rsidR="004852AB" w:rsidRPr="002B50E9" w:rsidRDefault="004852AB" w:rsidP="004852AB">
            <w:pPr>
              <w:ind w:left="72"/>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Номер </w:t>
            </w:r>
            <w:r w:rsidRPr="002B50E9">
              <w:rPr>
                <w:rFonts w:ascii="Times New Roman" w:eastAsia="Times New Roman" w:hAnsi="Times New Roman" w:cs="Times New Roman"/>
                <w:b/>
                <w:color w:val="auto"/>
                <w:lang w:val="ru-RU"/>
              </w:rPr>
              <w:br/>
              <w:t>критерия</w:t>
            </w:r>
          </w:p>
        </w:tc>
        <w:tc>
          <w:tcPr>
            <w:tcW w:w="3523" w:type="dxa"/>
            <w:tcBorders>
              <w:top w:val="single" w:sz="4" w:space="0" w:color="auto"/>
              <w:left w:val="single" w:sz="4" w:space="0" w:color="auto"/>
              <w:bottom w:val="single" w:sz="4" w:space="0" w:color="auto"/>
              <w:right w:val="single" w:sz="4" w:space="0" w:color="auto"/>
            </w:tcBorders>
          </w:tcPr>
          <w:p w:rsidR="004852AB" w:rsidRPr="002B50E9" w:rsidRDefault="004852AB" w:rsidP="004852AB">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Критерии оценки </w:t>
            </w:r>
            <w:r w:rsidRPr="002B50E9">
              <w:rPr>
                <w:rFonts w:ascii="Times New Roman" w:eastAsia="Times New Roman" w:hAnsi="Times New Roman" w:cs="Times New Roman"/>
                <w:b/>
                <w:color w:val="auto"/>
                <w:lang w:val="ru-RU"/>
              </w:rPr>
              <w:br/>
              <w:t xml:space="preserve">заявок </w:t>
            </w:r>
          </w:p>
        </w:tc>
        <w:tc>
          <w:tcPr>
            <w:tcW w:w="2818" w:type="dxa"/>
            <w:tcBorders>
              <w:top w:val="single" w:sz="4" w:space="0" w:color="auto"/>
              <w:left w:val="single" w:sz="4" w:space="0" w:color="auto"/>
              <w:bottom w:val="single" w:sz="4" w:space="0" w:color="auto"/>
              <w:right w:val="single" w:sz="4" w:space="0" w:color="auto"/>
            </w:tcBorders>
          </w:tcPr>
          <w:p w:rsidR="004852AB" w:rsidRPr="002B50E9" w:rsidRDefault="004852AB" w:rsidP="004852AB">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14" w:type="dxa"/>
            <w:tcBorders>
              <w:top w:val="single" w:sz="4" w:space="0" w:color="auto"/>
              <w:left w:val="single" w:sz="4" w:space="0" w:color="auto"/>
              <w:bottom w:val="single" w:sz="4" w:space="0" w:color="auto"/>
              <w:right w:val="single" w:sz="4" w:space="0" w:color="auto"/>
            </w:tcBorders>
          </w:tcPr>
          <w:p w:rsidR="004852AB" w:rsidRPr="002B50E9" w:rsidRDefault="004852AB" w:rsidP="004852AB">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Значимость критериев в процентах.</w:t>
            </w:r>
          </w:p>
          <w:p w:rsidR="004852AB" w:rsidRPr="002B50E9" w:rsidRDefault="004852AB" w:rsidP="004852AB">
            <w:pPr>
              <w:jc w:val="center"/>
              <w:rPr>
                <w:rFonts w:ascii="Times New Roman" w:eastAsia="Times New Roman" w:hAnsi="Times New Roman" w:cs="Times New Roman"/>
                <w:b/>
                <w:color w:val="auto"/>
                <w:lang w:val="ru-RU"/>
              </w:rPr>
            </w:pPr>
          </w:p>
          <w:p w:rsidR="004852AB" w:rsidRPr="002B50E9" w:rsidRDefault="004852AB" w:rsidP="002232E2">
            <w:pPr>
              <w:jc w:val="center"/>
              <w:rPr>
                <w:rFonts w:ascii="Times New Roman" w:eastAsia="Times New Roman" w:hAnsi="Times New Roman" w:cs="Times New Roman"/>
                <w:b/>
                <w:color w:val="auto"/>
                <w:lang w:val="ru-RU"/>
              </w:rPr>
            </w:pPr>
          </w:p>
        </w:tc>
      </w:tr>
      <w:tr w:rsidR="004852AB" w:rsidRPr="002B50E9" w:rsidTr="00DC4047">
        <w:trPr>
          <w:trHeight w:val="837"/>
        </w:trPr>
        <w:tc>
          <w:tcPr>
            <w:tcW w:w="1057" w:type="dxa"/>
            <w:tcBorders>
              <w:top w:val="single" w:sz="4" w:space="0" w:color="auto"/>
              <w:left w:val="single" w:sz="4" w:space="0" w:color="auto"/>
              <w:right w:val="single" w:sz="4" w:space="0" w:color="auto"/>
            </w:tcBorders>
          </w:tcPr>
          <w:p w:rsidR="004852AB" w:rsidRPr="002B50E9" w:rsidRDefault="004852AB" w:rsidP="004852AB">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1.</w:t>
            </w:r>
          </w:p>
        </w:tc>
        <w:tc>
          <w:tcPr>
            <w:tcW w:w="3523" w:type="dxa"/>
            <w:tcBorders>
              <w:top w:val="single" w:sz="4" w:space="0" w:color="auto"/>
              <w:left w:val="single" w:sz="4" w:space="0" w:color="auto"/>
              <w:right w:val="single" w:sz="4" w:space="0" w:color="auto"/>
            </w:tcBorders>
          </w:tcPr>
          <w:p w:rsidR="004852AB" w:rsidRPr="002B50E9" w:rsidRDefault="004852AB" w:rsidP="004852AB">
            <w:pPr>
              <w:ind w:hanging="3"/>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Цена договора</w:t>
            </w:r>
          </w:p>
        </w:tc>
        <w:tc>
          <w:tcPr>
            <w:tcW w:w="2818" w:type="dxa"/>
            <w:tcBorders>
              <w:left w:val="single" w:sz="4" w:space="0" w:color="auto"/>
              <w:right w:val="single" w:sz="4" w:space="0" w:color="auto"/>
            </w:tcBorders>
          </w:tcPr>
          <w:p w:rsidR="004852AB" w:rsidRPr="002B50E9" w:rsidRDefault="00265266" w:rsidP="00482D24">
            <w:pPr>
              <w:ind w:hanging="3"/>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Цена</w:t>
            </w:r>
            <w:r w:rsidR="0057175F" w:rsidRPr="002B50E9">
              <w:rPr>
                <w:rFonts w:ascii="Times New Roman" w:eastAsia="Times New Roman" w:hAnsi="Times New Roman" w:cs="Times New Roman"/>
                <w:color w:val="auto"/>
                <w:lang w:val="ru-RU"/>
              </w:rPr>
              <w:t xml:space="preserve"> работ,</w:t>
            </w:r>
            <w:r w:rsidR="004852AB" w:rsidRPr="002B50E9">
              <w:rPr>
                <w:rFonts w:ascii="Times New Roman" w:eastAsia="Times New Roman" w:hAnsi="Times New Roman" w:cs="Times New Roman"/>
                <w:color w:val="auto"/>
                <w:lang w:val="ru-RU"/>
              </w:rPr>
              <w:t xml:space="preserve"> </w:t>
            </w:r>
            <w:r w:rsidR="006D28BE" w:rsidRPr="002B50E9">
              <w:rPr>
                <w:rFonts w:ascii="Times New Roman" w:eastAsia="Times New Roman" w:hAnsi="Times New Roman" w:cs="Times New Roman"/>
                <w:color w:val="auto"/>
                <w:lang w:val="ru-RU"/>
              </w:rPr>
              <w:t>согласно предложенн</w:t>
            </w:r>
            <w:r w:rsidR="00254F08" w:rsidRPr="002B50E9">
              <w:rPr>
                <w:rFonts w:ascii="Times New Roman" w:eastAsia="Times New Roman" w:hAnsi="Times New Roman" w:cs="Times New Roman"/>
                <w:color w:val="auto"/>
                <w:lang w:val="ru-RU"/>
              </w:rPr>
              <w:t xml:space="preserve">ых </w:t>
            </w:r>
            <w:r w:rsidR="00482D24">
              <w:rPr>
                <w:rFonts w:ascii="Times New Roman" w:eastAsia="Times New Roman" w:hAnsi="Times New Roman" w:cs="Times New Roman"/>
                <w:color w:val="auto"/>
                <w:lang w:val="ru-RU"/>
              </w:rPr>
              <w:t>расчетов стоимости</w:t>
            </w:r>
            <w:r w:rsidR="004852AB" w:rsidRPr="002B50E9">
              <w:rPr>
                <w:rFonts w:ascii="Times New Roman" w:eastAsia="Times New Roman" w:hAnsi="Times New Roman" w:cs="Times New Roman"/>
                <w:color w:val="auto"/>
                <w:lang w:val="ru-RU"/>
              </w:rPr>
              <w:t xml:space="preserve"> </w:t>
            </w:r>
          </w:p>
        </w:tc>
        <w:tc>
          <w:tcPr>
            <w:tcW w:w="2114" w:type="dxa"/>
            <w:tcBorders>
              <w:left w:val="single" w:sz="4" w:space="0" w:color="auto"/>
              <w:right w:val="single" w:sz="4" w:space="0" w:color="auto"/>
            </w:tcBorders>
          </w:tcPr>
          <w:p w:rsidR="004852AB" w:rsidRPr="002B50E9" w:rsidRDefault="005E7989" w:rsidP="004852AB">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w:t>
            </w:r>
            <w:r w:rsidR="004852AB" w:rsidRPr="002B50E9">
              <w:rPr>
                <w:rFonts w:ascii="Times New Roman" w:eastAsia="Times New Roman" w:hAnsi="Times New Roman" w:cs="Times New Roman"/>
                <w:color w:val="auto"/>
                <w:lang w:val="ru-RU"/>
              </w:rPr>
              <w:t>0%</w:t>
            </w:r>
          </w:p>
        </w:tc>
      </w:tr>
      <w:tr w:rsidR="006D28BE" w:rsidRPr="002B50E9" w:rsidTr="005E7989">
        <w:trPr>
          <w:trHeight w:val="458"/>
        </w:trPr>
        <w:tc>
          <w:tcPr>
            <w:tcW w:w="1057" w:type="dxa"/>
            <w:tcBorders>
              <w:top w:val="single" w:sz="4" w:space="0" w:color="auto"/>
              <w:left w:val="single" w:sz="4" w:space="0" w:color="auto"/>
              <w:bottom w:val="single" w:sz="4" w:space="0" w:color="auto"/>
              <w:right w:val="single" w:sz="4" w:space="0" w:color="auto"/>
            </w:tcBorders>
          </w:tcPr>
          <w:p w:rsidR="006D28BE" w:rsidRPr="002B50E9" w:rsidRDefault="006D28BE" w:rsidP="006D28BE">
            <w:pPr>
              <w:pStyle w:val="af6"/>
              <w:tabs>
                <w:tab w:val="clear" w:pos="1980"/>
              </w:tabs>
              <w:ind w:left="0" w:firstLine="0"/>
              <w:jc w:val="center"/>
              <w:rPr>
                <w:szCs w:val="24"/>
              </w:rPr>
            </w:pPr>
            <w:r w:rsidRPr="002B50E9">
              <w:rPr>
                <w:szCs w:val="24"/>
              </w:rPr>
              <w:t>2.</w:t>
            </w:r>
          </w:p>
        </w:tc>
        <w:tc>
          <w:tcPr>
            <w:tcW w:w="3523" w:type="dxa"/>
            <w:tcBorders>
              <w:top w:val="single" w:sz="4" w:space="0" w:color="auto"/>
              <w:left w:val="single" w:sz="4" w:space="0" w:color="auto"/>
              <w:bottom w:val="single" w:sz="4" w:space="0" w:color="auto"/>
              <w:right w:val="single" w:sz="4" w:space="0" w:color="auto"/>
            </w:tcBorders>
          </w:tcPr>
          <w:p w:rsidR="006D28BE" w:rsidRPr="002B50E9" w:rsidRDefault="006C0CC6" w:rsidP="006D28BE">
            <w:pPr>
              <w:pStyle w:val="af6"/>
              <w:tabs>
                <w:tab w:val="clear" w:pos="1980"/>
              </w:tabs>
              <w:ind w:left="0" w:hanging="3"/>
              <w:rPr>
                <w:szCs w:val="24"/>
              </w:rPr>
            </w:pPr>
            <w:r w:rsidRPr="002B50E9">
              <w:rPr>
                <w:szCs w:val="24"/>
              </w:rPr>
              <w:t>Срок гарантии на оказанные работы</w:t>
            </w:r>
          </w:p>
        </w:tc>
        <w:tc>
          <w:tcPr>
            <w:tcW w:w="2818" w:type="dxa"/>
            <w:tcBorders>
              <w:left w:val="single" w:sz="4" w:space="0" w:color="auto"/>
              <w:right w:val="single" w:sz="4" w:space="0" w:color="auto"/>
            </w:tcBorders>
          </w:tcPr>
          <w:p w:rsidR="005E7989" w:rsidRPr="002B50E9" w:rsidRDefault="00EC53A2" w:rsidP="005E7989">
            <w:pPr>
              <w:pStyle w:val="af6"/>
              <w:ind w:left="0" w:firstLine="432"/>
              <w:rPr>
                <w:szCs w:val="24"/>
              </w:rPr>
            </w:pPr>
            <w:r w:rsidRPr="002B50E9">
              <w:rPr>
                <w:szCs w:val="24"/>
              </w:rPr>
              <w:t>Гарантия на выполненные работы</w:t>
            </w:r>
            <w:r w:rsidR="00EC6E8C">
              <w:rPr>
                <w:szCs w:val="24"/>
              </w:rPr>
              <w:t xml:space="preserve"> (не менее </w:t>
            </w:r>
            <w:r w:rsidR="005E7989">
              <w:rPr>
                <w:szCs w:val="24"/>
              </w:rPr>
              <w:t>24</w:t>
            </w:r>
            <w:r w:rsidR="00482D24">
              <w:rPr>
                <w:szCs w:val="24"/>
              </w:rPr>
              <w:t xml:space="preserve"> </w:t>
            </w:r>
            <w:r w:rsidR="005E7989">
              <w:rPr>
                <w:szCs w:val="24"/>
              </w:rPr>
              <w:t>месяцев)</w:t>
            </w:r>
          </w:p>
        </w:tc>
        <w:tc>
          <w:tcPr>
            <w:tcW w:w="2114" w:type="dxa"/>
            <w:tcBorders>
              <w:left w:val="single" w:sz="4" w:space="0" w:color="auto"/>
              <w:right w:val="single" w:sz="4" w:space="0" w:color="auto"/>
            </w:tcBorders>
          </w:tcPr>
          <w:p w:rsidR="006D28BE" w:rsidRDefault="006D28BE" w:rsidP="006D28BE">
            <w:pPr>
              <w:pStyle w:val="af6"/>
              <w:tabs>
                <w:tab w:val="clear" w:pos="1980"/>
              </w:tabs>
              <w:ind w:left="0" w:hanging="3"/>
              <w:jc w:val="center"/>
              <w:rPr>
                <w:szCs w:val="24"/>
              </w:rPr>
            </w:pPr>
            <w:r w:rsidRPr="002B50E9">
              <w:rPr>
                <w:szCs w:val="24"/>
              </w:rPr>
              <w:t>30%</w:t>
            </w:r>
          </w:p>
          <w:p w:rsidR="005E7989" w:rsidRDefault="005E7989" w:rsidP="006D28BE">
            <w:pPr>
              <w:pStyle w:val="af6"/>
              <w:tabs>
                <w:tab w:val="clear" w:pos="1980"/>
              </w:tabs>
              <w:ind w:left="0" w:hanging="3"/>
              <w:jc w:val="center"/>
              <w:rPr>
                <w:szCs w:val="24"/>
              </w:rPr>
            </w:pPr>
          </w:p>
          <w:p w:rsidR="005E7989" w:rsidRPr="002B50E9" w:rsidRDefault="005E7989" w:rsidP="005E7989">
            <w:pPr>
              <w:pStyle w:val="af6"/>
              <w:tabs>
                <w:tab w:val="clear" w:pos="1980"/>
              </w:tabs>
              <w:ind w:left="0" w:firstLine="0"/>
              <w:rPr>
                <w:szCs w:val="24"/>
              </w:rPr>
            </w:pPr>
          </w:p>
        </w:tc>
      </w:tr>
      <w:tr w:rsidR="005E7989" w:rsidRPr="002B50E9" w:rsidTr="00DC4047">
        <w:trPr>
          <w:trHeight w:val="458"/>
        </w:trPr>
        <w:tc>
          <w:tcPr>
            <w:tcW w:w="1057" w:type="dxa"/>
            <w:tcBorders>
              <w:top w:val="single" w:sz="4" w:space="0" w:color="auto"/>
              <w:left w:val="single" w:sz="4" w:space="0" w:color="auto"/>
              <w:right w:val="single" w:sz="4" w:space="0" w:color="auto"/>
            </w:tcBorders>
          </w:tcPr>
          <w:p w:rsidR="005E7989" w:rsidRDefault="005E7989" w:rsidP="006D28BE">
            <w:pPr>
              <w:pStyle w:val="af6"/>
              <w:tabs>
                <w:tab w:val="clear" w:pos="1980"/>
              </w:tabs>
              <w:ind w:left="0" w:firstLine="0"/>
              <w:jc w:val="center"/>
              <w:rPr>
                <w:szCs w:val="24"/>
              </w:rPr>
            </w:pPr>
          </w:p>
          <w:p w:rsidR="005E7989" w:rsidRDefault="005E7989" w:rsidP="006D28BE">
            <w:pPr>
              <w:pStyle w:val="af6"/>
              <w:tabs>
                <w:tab w:val="clear" w:pos="1980"/>
              </w:tabs>
              <w:ind w:left="0" w:firstLine="0"/>
              <w:jc w:val="center"/>
              <w:rPr>
                <w:szCs w:val="24"/>
              </w:rPr>
            </w:pPr>
            <w:r>
              <w:rPr>
                <w:szCs w:val="24"/>
              </w:rPr>
              <w:t>3.</w:t>
            </w:r>
          </w:p>
          <w:p w:rsidR="005E7989" w:rsidRPr="002B50E9" w:rsidRDefault="005E7989" w:rsidP="006D28BE">
            <w:pPr>
              <w:pStyle w:val="af6"/>
              <w:tabs>
                <w:tab w:val="clear" w:pos="1980"/>
              </w:tabs>
              <w:ind w:left="0" w:firstLine="0"/>
              <w:jc w:val="center"/>
              <w:rPr>
                <w:szCs w:val="24"/>
              </w:rPr>
            </w:pPr>
          </w:p>
        </w:tc>
        <w:tc>
          <w:tcPr>
            <w:tcW w:w="3523" w:type="dxa"/>
            <w:tcBorders>
              <w:top w:val="single" w:sz="4" w:space="0" w:color="auto"/>
              <w:left w:val="single" w:sz="4" w:space="0" w:color="auto"/>
              <w:right w:val="single" w:sz="4" w:space="0" w:color="auto"/>
            </w:tcBorders>
          </w:tcPr>
          <w:p w:rsidR="005E7989" w:rsidRPr="002B50E9" w:rsidRDefault="005E7989" w:rsidP="006D28BE">
            <w:pPr>
              <w:pStyle w:val="af6"/>
              <w:tabs>
                <w:tab w:val="clear" w:pos="1980"/>
              </w:tabs>
              <w:ind w:left="0" w:hanging="3"/>
              <w:rPr>
                <w:szCs w:val="24"/>
              </w:rPr>
            </w:pPr>
            <w:r>
              <w:rPr>
                <w:szCs w:val="24"/>
              </w:rPr>
              <w:t>Срок выполнения работ</w:t>
            </w:r>
          </w:p>
        </w:tc>
        <w:tc>
          <w:tcPr>
            <w:tcW w:w="2818" w:type="dxa"/>
            <w:tcBorders>
              <w:left w:val="single" w:sz="4" w:space="0" w:color="auto"/>
              <w:right w:val="single" w:sz="4" w:space="0" w:color="auto"/>
            </w:tcBorders>
          </w:tcPr>
          <w:p w:rsidR="005E7989" w:rsidRPr="002B50E9" w:rsidRDefault="0011375F" w:rsidP="0011375F">
            <w:pPr>
              <w:pStyle w:val="af6"/>
              <w:ind w:left="0" w:firstLine="0"/>
              <w:rPr>
                <w:szCs w:val="24"/>
              </w:rPr>
            </w:pPr>
            <w:r>
              <w:rPr>
                <w:szCs w:val="24"/>
              </w:rPr>
              <w:t>Не более 6 месяцев (с даты заключения договора)</w:t>
            </w:r>
          </w:p>
        </w:tc>
        <w:tc>
          <w:tcPr>
            <w:tcW w:w="2114" w:type="dxa"/>
            <w:tcBorders>
              <w:left w:val="single" w:sz="4" w:space="0" w:color="auto"/>
              <w:right w:val="single" w:sz="4" w:space="0" w:color="auto"/>
            </w:tcBorders>
          </w:tcPr>
          <w:p w:rsidR="005E7989" w:rsidRPr="002B50E9" w:rsidRDefault="005E7989" w:rsidP="006D28BE">
            <w:pPr>
              <w:pStyle w:val="af6"/>
              <w:tabs>
                <w:tab w:val="clear" w:pos="1980"/>
              </w:tabs>
              <w:ind w:left="0" w:hanging="3"/>
              <w:jc w:val="center"/>
              <w:rPr>
                <w:szCs w:val="24"/>
              </w:rPr>
            </w:pPr>
            <w:r>
              <w:rPr>
                <w:szCs w:val="24"/>
              </w:rPr>
              <w:t>20%</w:t>
            </w:r>
          </w:p>
        </w:tc>
      </w:tr>
    </w:tbl>
    <w:p w:rsidR="00160897" w:rsidRPr="002B50E9" w:rsidRDefault="00160897" w:rsidP="00B86F55">
      <w:pPr>
        <w:numPr>
          <w:ilvl w:val="0"/>
          <w:numId w:val="26"/>
        </w:numPr>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Оценка заявок осуществляется в следующем порядке.</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w:t>
      </w:r>
      <w:r w:rsidR="00535C2B">
        <w:rPr>
          <w:rFonts w:ascii="Times New Roman" w:eastAsia="Times New Roman" w:hAnsi="Times New Roman" w:cs="Times New Roman"/>
          <w:color w:val="auto"/>
          <w:lang w:val="ru-RU"/>
        </w:rPr>
        <w:t>вующего критерия.</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2B50E9">
        <w:rPr>
          <w:rFonts w:ascii="Times New Roman" w:eastAsia="Times New Roman" w:hAnsi="Times New Roman" w:cs="Times New Roman"/>
          <w:color w:val="auto"/>
          <w:vertAlign w:val="superscript"/>
          <w:lang w:val="ru-RU"/>
        </w:rPr>
        <w:footnoteReference w:id="1"/>
      </w:r>
      <w:r w:rsidRPr="002B50E9">
        <w:rPr>
          <w:rFonts w:ascii="Times New Roman" w:eastAsia="Times New Roman" w:hAnsi="Times New Roman" w:cs="Times New Roman"/>
          <w:color w:val="auto"/>
          <w:lang w:val="ru-RU"/>
        </w:rPr>
        <w:t>:</w:t>
      </w:r>
    </w:p>
    <w:p w:rsidR="00160897" w:rsidRPr="002B50E9" w:rsidRDefault="00160897" w:rsidP="00160897">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46.95pt" o:ole="" fillcolor="window">
            <v:imagedata r:id="rId16" o:title=""/>
          </v:shape>
          <o:OLEObject Type="Embed" ProgID="Equation.3" ShapeID="_x0000_i1025" DrawAspect="Content" ObjectID="_1771164455" r:id="rId17"/>
        </w:object>
      </w:r>
      <w:r w:rsidRPr="002B50E9">
        <w:rPr>
          <w:rFonts w:ascii="Times New Roman" w:eastAsia="Times New Roman" w:hAnsi="Times New Roman" w:cs="Times New Roman"/>
          <w:color w:val="auto"/>
          <w:lang w:val="ru-RU"/>
        </w:rPr>
        <w:t>,</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где:</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Rai - рейтинг, присуждаемый i-й заявке по указанному критерию;</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Amax -  начальная цена договора;</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Ai -  цена договора, предложенная  i-м участником.</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рейтинга заявок по критериям «Квалификация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«Срок гарантии на товар (результат работ, результат услуг)», определяется по формуле</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c">
            <w:drawing>
              <wp:inline distT="0" distB="0" distL="0" distR="0" wp14:anchorId="30A2E5C7" wp14:editId="7455C946">
                <wp:extent cx="1990725" cy="1038225"/>
                <wp:effectExtent l="0" t="0" r="9525" b="0"/>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9"/>
                        <wps:cNvSpPr>
                          <a:spLocks noChangeArrowheads="1"/>
                        </wps:cNvSpPr>
                        <wps:spPr bwMode="auto">
                          <a:xfrm>
                            <a:off x="413385" y="342900"/>
                            <a:ext cx="15763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0"/>
                        <wps:cNvSpPr>
                          <a:spLocks noChangeArrowheads="1"/>
                        </wps:cNvSpPr>
                        <wps:spPr bwMode="auto">
                          <a:xfrm>
                            <a:off x="257175" y="428625"/>
                            <a:ext cx="1866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5273" w:rsidRPr="00F54633" w:rsidRDefault="00EB5273" w:rsidP="00160897">
                              <w:r>
                                <w:rPr>
                                  <w:i/>
                                  <w:iCs/>
                                  <w:lang w:val="en-US"/>
                                </w:rPr>
                                <w:t>R</w:t>
                              </w:r>
                              <w:r>
                                <w:rPr>
                                  <w:i/>
                                  <w:iCs/>
                                </w:rPr>
                                <w:t>с</w:t>
                              </w:r>
                            </w:p>
                          </w:txbxContent>
                        </wps:txbx>
                        <wps:bodyPr rot="0" vert="horz" wrap="none" lIns="0" tIns="0" rIns="0" bIns="0" anchor="t" anchorCtr="0" upright="1">
                          <a:spAutoFit/>
                        </wps:bodyPr>
                      </wps:wsp>
                      <wps:wsp>
                        <wps:cNvPr id="4" name="Rectangle 71"/>
                        <wps:cNvSpPr>
                          <a:spLocks noChangeArrowheads="1"/>
                        </wps:cNvSpPr>
                        <wps:spPr bwMode="auto">
                          <a:xfrm>
                            <a:off x="390525" y="5048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5273" w:rsidRDefault="00EB5273" w:rsidP="00160897">
                              <w:r>
                                <w:rPr>
                                  <w:i/>
                                  <w:iCs/>
                                  <w:sz w:val="16"/>
                                  <w:szCs w:val="16"/>
                                  <w:lang w:val="en-US"/>
                                </w:rPr>
                                <w:t>i</w:t>
                              </w:r>
                            </w:p>
                          </w:txbxContent>
                        </wps:txbx>
                        <wps:bodyPr rot="0" vert="horz" wrap="none" lIns="0" tIns="0" rIns="0" bIns="0" anchor="t" anchorCtr="0" upright="1">
                          <a:spAutoFit/>
                        </wps:bodyPr>
                      </wps:wsp>
                      <wps:wsp>
                        <wps:cNvPr id="5"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5273" w:rsidRDefault="00EB5273" w:rsidP="00160897">
                              <w:r>
                                <w:rPr>
                                  <w:lang w:val="en-US"/>
                                </w:rPr>
                                <w:t>=</w:t>
                              </w:r>
                            </w:p>
                          </w:txbxContent>
                        </wps:txbx>
                        <wps:bodyPr rot="0" vert="horz" wrap="none" lIns="0" tIns="0" rIns="0" bIns="0" anchor="t" anchorCtr="0" upright="1">
                          <a:spAutoFit/>
                        </wps:bodyPr>
                      </wps:wsp>
                      <wps:wsp>
                        <wps:cNvPr id="6" name="Rectangle 74"/>
                        <wps:cNvSpPr>
                          <a:spLocks noChangeArrowheads="1"/>
                        </wps:cNvSpPr>
                        <wps:spPr bwMode="auto">
                          <a:xfrm>
                            <a:off x="685800" y="342900"/>
                            <a:ext cx="1441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5273" w:rsidRPr="00B07A87" w:rsidRDefault="00EB5273" w:rsidP="00160897">
                              <w:pPr>
                                <w:rPr>
                                  <w:i/>
                                  <w:lang w:val="en-US"/>
                                </w:rPr>
                              </w:pPr>
                              <w:r w:rsidRPr="00B07A87">
                                <w:rPr>
                                  <w:i/>
                                </w:rPr>
                                <w:t>С</w:t>
                              </w:r>
                              <w:r w:rsidRPr="00B07A87">
                                <w:rPr>
                                  <w:i/>
                                  <w:lang w:val="en-US"/>
                                </w:rPr>
                                <w:t>i</w:t>
                              </w:r>
                            </w:p>
                          </w:txbxContent>
                        </wps:txbx>
                        <wps:bodyPr rot="0" vert="horz" wrap="none" lIns="0" tIns="0" rIns="0" bIns="0" anchor="t" anchorCtr="0" upright="1">
                          <a:spAutoFit/>
                        </wps:bodyPr>
                      </wps:wsp>
                      <wps:wsp>
                        <wps:cNvPr id="7"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5273" w:rsidRDefault="00EB5273" w:rsidP="00160897">
                              <w:r>
                                <w:rPr>
                                  <w:lang w:val="en-US"/>
                                </w:rPr>
                                <w:t>-</w:t>
                              </w:r>
                            </w:p>
                          </w:txbxContent>
                        </wps:txbx>
                        <wps:bodyPr rot="0" vert="horz" wrap="none" lIns="0" tIns="0" rIns="0" bIns="0" anchor="t" anchorCtr="0" upright="1">
                          <a:spAutoFit/>
                        </wps:bodyPr>
                      </wps:wsp>
                      <wps:wsp>
                        <wps:cNvPr id="8"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5273" w:rsidRPr="00B07A87" w:rsidRDefault="00EB5273" w:rsidP="00160897"/>
                          </w:txbxContent>
                        </wps:txbx>
                        <wps:bodyPr rot="0" vert="horz" wrap="none" lIns="0" tIns="0" rIns="0" bIns="0" anchor="t" anchorCtr="0" upright="1">
                          <a:spAutoFit/>
                        </wps:bodyPr>
                      </wps:wsp>
                      <wps:wsp>
                        <wps:cNvPr id="9"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5273" w:rsidRPr="00F54633" w:rsidRDefault="00EB5273" w:rsidP="00160897">
                              <w:pPr>
                                <w:rPr>
                                  <w:lang w:val="en-US"/>
                                </w:rPr>
                              </w:pPr>
                              <w:r>
                                <w:rPr>
                                  <w:i/>
                                  <w:iCs/>
                                  <w:lang w:val="en-US"/>
                                </w:rPr>
                                <w:t>Cmin</w:t>
                              </w:r>
                            </w:p>
                          </w:txbxContent>
                        </wps:txbx>
                        <wps:bodyPr rot="0" vert="horz" wrap="none" lIns="0" tIns="0" rIns="0" bIns="0" anchor="t" anchorCtr="0" upright="1">
                          <a:spAutoFit/>
                        </wps:bodyPr>
                      </wps:wsp>
                      <wps:wsp>
                        <wps:cNvPr id="10"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5273" w:rsidRDefault="00EB5273" w:rsidP="00160897"/>
                          </w:txbxContent>
                        </wps:txbx>
                        <wps:bodyPr rot="0" vert="horz" wrap="none" lIns="0" tIns="0" rIns="0" bIns="0" anchor="t" anchorCtr="0" upright="1">
                          <a:spAutoFit/>
                        </wps:bodyPr>
                      </wps:wsp>
                      <wps:wsp>
                        <wps:cNvPr id="11"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5273" w:rsidRPr="00B07A87" w:rsidRDefault="00EB5273" w:rsidP="00160897">
                              <w:pPr>
                                <w:rPr>
                                  <w:i/>
                                </w:rPr>
                              </w:pPr>
                              <w:r w:rsidRPr="00B07A87">
                                <w:rPr>
                                  <w:i/>
                                  <w:lang w:val="en-US"/>
                                </w:rPr>
                                <w:t>Cmin</w:t>
                              </w:r>
                            </w:p>
                          </w:txbxContent>
                        </wps:txbx>
                        <wps:bodyPr rot="0" vert="horz" wrap="none" lIns="0" tIns="0" rIns="0" bIns="0" anchor="t" anchorCtr="0" upright="1">
                          <a:spAutoFit/>
                        </wps:bodyPr>
                      </wps:wsp>
                      <wps:wsp>
                        <wps:cNvPr id="12"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5273" w:rsidRPr="003E44E9" w:rsidRDefault="00EB5273" w:rsidP="00160897">
                              <w:r>
                                <w:t xml:space="preserve"> х</w:t>
                              </w:r>
                            </w:p>
                          </w:txbxContent>
                        </wps:txbx>
                        <wps:bodyPr rot="0" vert="horz" wrap="none" lIns="0" tIns="0" rIns="0" bIns="0" anchor="t" anchorCtr="0" upright="1">
                          <a:spAutoFit/>
                        </wps:bodyPr>
                      </wps:wsp>
                      <wps:wsp>
                        <wps:cNvPr id="14"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5273" w:rsidRDefault="00EB5273" w:rsidP="00160897">
                              <w:r>
                                <w:rPr>
                                  <w:lang w:val="en-US"/>
                                </w:rPr>
                                <w:t>100</w:t>
                              </w:r>
                            </w:p>
                          </w:txbxContent>
                        </wps:txbx>
                        <wps:bodyPr rot="0" vert="horz" wrap="square" lIns="0" tIns="0" rIns="0" bIns="0" anchor="t" anchorCtr="0" upright="1">
                          <a:noAutofit/>
                        </wps:bodyPr>
                      </wps:wsp>
                    </wpc:wpc>
                  </a:graphicData>
                </a:graphic>
              </wp:inline>
            </w:drawing>
          </mc:Choice>
          <mc:Fallback>
            <w:pict>
              <v:group id="Полотно 6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">
                <v:shape id="_x0000_s1028" type="#_x0000_t75" style="position:absolute;width:19907;height:10382;visibility:visible;mso-wrap-style:square">
                  <v:fill o:detectmouseclick="t"/>
                  <v:path o:connecttype="none"/>
                </v:shape>
                <v:rect id="Rectangle 69" o:spid="_x0000_s1029" style="position:absolute;left:4133;top:3429;width:1576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70" o:spid="_x0000_s1030" style="position:absolute;left:2571;top:4286;width:205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EB5273" w:rsidRPr="00F54633" w:rsidRDefault="00EB5273" w:rsidP="00160897">
                        <w:r>
                          <w:rPr>
                            <w:i/>
                            <w:iCs/>
                            <w:lang w:val="en-US"/>
                          </w:rPr>
                          <w:t>R</w:t>
                        </w:r>
                        <w:r>
                          <w:rPr>
                            <w:i/>
                            <w:iCs/>
                          </w:rPr>
                          <w:t>с</w:t>
                        </w:r>
                      </w:p>
                    </w:txbxContent>
                  </v:textbox>
                </v:rect>
                <v:rect id="Rectangle 71" o:spid="_x0000_s1031" style="position:absolute;left:3905;top:5048;width:406;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EB5273" w:rsidRDefault="00EB5273" w:rsidP="00160897">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EB5273" w:rsidRDefault="00EB5273" w:rsidP="00160897">
                        <w:r>
                          <w:rPr>
                            <w:lang w:val="en-US"/>
                          </w:rPr>
                          <w:t>=</w:t>
                        </w:r>
                      </w:p>
                    </w:txbxContent>
                  </v:textbox>
                </v:rect>
                <v:rect id="Rectangle 74" o:spid="_x0000_s1033" style="position:absolute;left:6858;top:3429;width:17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EB5273" w:rsidRPr="00B07A87" w:rsidRDefault="00EB5273" w:rsidP="00160897">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EB5273" w:rsidRDefault="00EB5273" w:rsidP="00160897">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EB5273" w:rsidRPr="00B07A87" w:rsidRDefault="00EB5273" w:rsidP="00160897"/>
                    </w:txbxContent>
                  </v:textbox>
                </v:rect>
                <v:rect id="Rectangle 77" o:spid="_x0000_s1036" style="position:absolute;left:10287;top:3429;width:3670;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EB5273" w:rsidRPr="00F54633" w:rsidRDefault="00EB5273" w:rsidP="00160897">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EB5273" w:rsidRDefault="00EB5273" w:rsidP="00160897"/>
                    </w:txbxContent>
                  </v:textbox>
                </v:rect>
                <v:rect id="Rectangle 80" o:spid="_x0000_s1038" style="position:absolute;left:8858;top:5810;width:3670;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EB5273" w:rsidRPr="00B07A87" w:rsidRDefault="00EB5273" w:rsidP="00160897">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V70A&#10;AADbAAAADwAAAGRycy9kb3ducmV2LnhtbERPSwrCMBDdC94hjOBGNLULkWoUFQRxI1YPMDRjW2wm&#10;pYm2enojCO7m8b6zXHemEk9qXGlZwXQSgSDOrC45V3C97MdzEM4ja6wsk4IXOViv+r0lJtq2fKZn&#10;6nMRQtglqKDwvk6kdFlBBt3E1sSBu9nGoA+wyaVusA3hppJxFM2kwZJDQ4E17QrK7unDKNi2bXk7&#10;vVMeHfNtd4xxf0FfKTUcdJsFCE+d/4t/7oMO82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EZV7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EB5273" w:rsidRPr="003E44E9" w:rsidRDefault="00EB5273" w:rsidP="00160897">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EB5273" w:rsidRDefault="00EB5273" w:rsidP="00160897">
                        <w:r>
                          <w:rPr>
                            <w:lang w:val="en-US"/>
                          </w:rPr>
                          <w:t>100</w:t>
                        </w:r>
                      </w:p>
                    </w:txbxContent>
                  </v:textbox>
                </v:rect>
                <w10:anchorlock/>
              </v:group>
            </w:pict>
          </mc:Fallback>
        </mc:AlternateConten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где: </w: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s">
            <w:drawing>
              <wp:anchor distT="0" distB="0" distL="114300" distR="114300" simplePos="0" relativeHeight="251659264" behindDoc="0" locked="0" layoutInCell="1" allowOverlap="1" wp14:anchorId="1A17754C" wp14:editId="10FBA99F">
                <wp:simplePos x="0" y="0"/>
                <wp:positionH relativeFrom="column">
                  <wp:posOffset>228600</wp:posOffset>
                </wp:positionH>
                <wp:positionV relativeFrom="paragraph">
                  <wp:posOffset>38100</wp:posOffset>
                </wp:positionV>
                <wp:extent cx="189230" cy="175260"/>
                <wp:effectExtent l="0" t="0" r="1270" b="0"/>
                <wp:wrapNone/>
                <wp:docPr id="1"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5273" w:rsidRPr="00B07A87" w:rsidRDefault="00EB5273" w:rsidP="00160897">
                            <w:pPr>
                              <w:rPr>
                                <w:lang w:val="en-US"/>
                              </w:rPr>
                            </w:pPr>
                            <w:r>
                              <w:rPr>
                                <w:i/>
                                <w:iCs/>
                                <w:lang w:val="en-US"/>
                              </w:rPr>
                              <w:t>R</w:t>
                            </w:r>
                            <w:r>
                              <w:rPr>
                                <w:i/>
                                <w:iCs/>
                              </w:rPr>
                              <w:t>с</w:t>
                            </w:r>
                            <w:r w:rsidRPr="00B07A87">
                              <w:rPr>
                                <w:i/>
                                <w:iCs/>
                                <w:vertAlign w:val="subscript"/>
                                <w:lang w:val="en-US"/>
                              </w:rPr>
                              <w:t>i</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VErAIAAKY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BNOVUSsAgAApgUAAA4AAAAAAAAAAAAA&#10;AAAALgIAAGRycy9lMm9Eb2MueG1sUEsBAi0AFAAGAAgAAAAhAOKuXHfaAAAABgEAAA8AAAAAAAAA&#10;AAAAAAAABgUAAGRycy9kb3ducmV2LnhtbFBLBQYAAAAABAAEAPMAAAANBgAAAAA=&#10;" filled="f" stroked="f">
                <v:textbox style="mso-fit-shape-to-text:t" inset="0,0,0,0">
                  <w:txbxContent>
                    <w:p w:rsidR="00EB5273" w:rsidRPr="00B07A87" w:rsidRDefault="00EB5273"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2B50E9">
        <w:rPr>
          <w:rFonts w:ascii="Times New Roman" w:eastAsia="Times New Roman" w:hAnsi="Times New Roman" w:cs="Times New Roman"/>
          <w:color w:val="auto"/>
          <w:lang w:val="ru-RU"/>
        </w:rPr>
        <w:t> - рейтинг, присуждаемый i-й заявке по указанному критерию;</w:t>
      </w:r>
    </w:p>
    <w:p w:rsidR="002706C3" w:rsidRPr="002B50E9" w:rsidRDefault="00160897" w:rsidP="002706C3">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en-US"/>
        </w:rPr>
        <w:t>Cmin</w:t>
      </w:r>
      <w:r w:rsidRPr="002B50E9">
        <w:rPr>
          <w:rFonts w:ascii="Times New Roman" w:eastAsia="Times New Roman" w:hAnsi="Times New Roman" w:cs="Times New Roman"/>
          <w:color w:val="auto"/>
          <w:lang w:val="ru-RU"/>
        </w:rPr>
        <w:t> - минимальный срок предоставления гарантии качества товара, работ, услуг, установленный заказчиком в документации о закупке;</w:t>
      </w:r>
    </w:p>
    <w:p w:rsidR="00160897"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en-US"/>
        </w:rPr>
        <w:t>Ci</w:t>
      </w:r>
      <w:r w:rsidRPr="002B50E9">
        <w:rPr>
          <w:rFonts w:ascii="Times New Roman" w:eastAsia="Times New Roman" w:hAnsi="Times New Roman" w:cs="Times New Roman"/>
          <w:color w:val="auto"/>
          <w:lang w:val="ru-RU"/>
        </w:rPr>
        <w:t xml:space="preserve"> - предложение i-го участника по сроку гарантии качества товара, работ, услуг.</w:t>
      </w:r>
    </w:p>
    <w:p w:rsidR="002706C3" w:rsidRPr="002B50E9" w:rsidRDefault="002706C3" w:rsidP="00160897">
      <w:pPr>
        <w:ind w:firstLine="720"/>
        <w:jc w:val="both"/>
        <w:rPr>
          <w:rFonts w:ascii="Times New Roman" w:eastAsia="Times New Roman" w:hAnsi="Times New Roman" w:cs="Times New Roman"/>
          <w:color w:val="auto"/>
          <w:lang w:val="ru-RU"/>
        </w:rPr>
      </w:pPr>
      <w:r w:rsidRPr="002706C3">
        <w:rPr>
          <w:rFonts w:ascii="Times New Roman" w:eastAsia="Times New Roman" w:hAnsi="Times New Roman" w:cs="Times New Roman"/>
          <w:color w:val="auto"/>
          <w:lang w:val="ru-RU"/>
        </w:rPr>
        <w:t>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w:t>
      </w:r>
    </w:p>
    <w:p w:rsidR="00160897" w:rsidRPr="002B50E9" w:rsidRDefault="00160897" w:rsidP="00B86F55">
      <w:pPr>
        <w:numPr>
          <w:ilvl w:val="0"/>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2436E8" w:rsidRPr="002B50E9" w:rsidRDefault="002436E8" w:rsidP="002436E8">
      <w:pPr>
        <w:keepNext/>
        <w:ind w:firstLine="567"/>
        <w:jc w:val="both"/>
        <w:outlineLvl w:val="1"/>
        <w:rPr>
          <w:rFonts w:ascii="Times New Roman" w:eastAsia="Times New Roman" w:hAnsi="Times New Roman" w:cs="Times New Roman"/>
          <w:bCs/>
          <w:color w:val="auto"/>
          <w:lang w:val="ru-RU"/>
        </w:rPr>
      </w:pPr>
    </w:p>
    <w:sectPr w:rsidR="002436E8" w:rsidRPr="002B50E9" w:rsidSect="004852AB">
      <w:headerReference w:type="even" r:id="rId18"/>
      <w:headerReference w:type="first" r:id="rId19"/>
      <w:footerReference w:type="first" r:id="rId20"/>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8EE" w:rsidRDefault="006618EE">
      <w:r>
        <w:separator/>
      </w:r>
    </w:p>
  </w:endnote>
  <w:endnote w:type="continuationSeparator" w:id="0">
    <w:p w:rsidR="006618EE" w:rsidRDefault="00661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273" w:rsidRPr="00732F2A" w:rsidRDefault="00EB5273" w:rsidP="00732F2A">
    <w:pPr>
      <w:pStyle w:val="a6"/>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8EE" w:rsidRDefault="006618EE"/>
  </w:footnote>
  <w:footnote w:type="continuationSeparator" w:id="0">
    <w:p w:rsidR="006618EE" w:rsidRDefault="006618EE"/>
  </w:footnote>
  <w:footnote w:id="1">
    <w:p w:rsidR="00EB5273" w:rsidRPr="00341CCB" w:rsidRDefault="00EB5273" w:rsidP="00341CCB">
      <w:pPr>
        <w:pStyle w:val="af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273" w:rsidRDefault="00EB5273" w:rsidP="00680173">
    <w:pPr>
      <w:pStyle w:val="a6"/>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273" w:rsidRPr="00B6688F" w:rsidRDefault="00EB5273" w:rsidP="00FB0D06">
    <w:pPr>
      <w:pStyle w:val="a6"/>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3DC4701"/>
    <w:multiLevelType w:val="multilevel"/>
    <w:tmpl w:val="EABA62C0"/>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144090"/>
    <w:multiLevelType w:val="multilevel"/>
    <w:tmpl w:val="632C0AA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947ABF"/>
    <w:multiLevelType w:val="multilevel"/>
    <w:tmpl w:val="5E4C067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2BB0854C"/>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7F06A90C"/>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FF087AC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6A1DF7"/>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4910D0"/>
    <w:multiLevelType w:val="multilevel"/>
    <w:tmpl w:val="AF304180"/>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B06B8A"/>
    <w:multiLevelType w:val="multilevel"/>
    <w:tmpl w:val="51802F02"/>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99401D"/>
    <w:multiLevelType w:val="multilevel"/>
    <w:tmpl w:val="C2826B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98118E"/>
    <w:multiLevelType w:val="multilevel"/>
    <w:tmpl w:val="1D8CDBC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214281"/>
    <w:multiLevelType w:val="multilevel"/>
    <w:tmpl w:val="FEA81CCE"/>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CBD40826"/>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18">
    <w:nsid w:val="3E423E0B"/>
    <w:multiLevelType w:val="multilevel"/>
    <w:tmpl w:val="ABBCFDEE"/>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AF44B2"/>
    <w:multiLevelType w:val="multilevel"/>
    <w:tmpl w:val="684242E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70C596D"/>
    <w:multiLevelType w:val="multilevel"/>
    <w:tmpl w:val="4A76FBA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23647A"/>
    <w:multiLevelType w:val="multilevel"/>
    <w:tmpl w:val="F27E5B84"/>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FA711B7"/>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F9327C"/>
    <w:multiLevelType w:val="multilevel"/>
    <w:tmpl w:val="C4661E5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3215E"/>
    <w:multiLevelType w:val="multilevel"/>
    <w:tmpl w:val="09765486"/>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407E16"/>
    <w:multiLevelType w:val="multilevel"/>
    <w:tmpl w:val="A5B6B3A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B32749"/>
    <w:multiLevelType w:val="multilevel"/>
    <w:tmpl w:val="C7DCD35E"/>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010741"/>
    <w:multiLevelType w:val="multilevel"/>
    <w:tmpl w:val="7FA8D108"/>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707FE0"/>
    <w:multiLevelType w:val="multilevel"/>
    <w:tmpl w:val="70D87E0C"/>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812F57"/>
    <w:multiLevelType w:val="multilevel"/>
    <w:tmpl w:val="D6E47DFA"/>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D55996"/>
    <w:multiLevelType w:val="multilevel"/>
    <w:tmpl w:val="D1DA2E78"/>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20563F"/>
    <w:multiLevelType w:val="multilevel"/>
    <w:tmpl w:val="A6B4CBE0"/>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D16C52"/>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0"/>
  </w:num>
  <w:num w:numId="3">
    <w:abstractNumId w:val="20"/>
  </w:num>
  <w:num w:numId="4">
    <w:abstractNumId w:val="29"/>
  </w:num>
  <w:num w:numId="5">
    <w:abstractNumId w:val="26"/>
  </w:num>
  <w:num w:numId="6">
    <w:abstractNumId w:val="24"/>
  </w:num>
  <w:num w:numId="7">
    <w:abstractNumId w:val="31"/>
  </w:num>
  <w:num w:numId="8">
    <w:abstractNumId w:val="32"/>
  </w:num>
  <w:num w:numId="9">
    <w:abstractNumId w:val="7"/>
  </w:num>
  <w:num w:numId="10">
    <w:abstractNumId w:val="28"/>
  </w:num>
  <w:num w:numId="11">
    <w:abstractNumId w:val="5"/>
  </w:num>
  <w:num w:numId="12">
    <w:abstractNumId w:val="18"/>
  </w:num>
  <w:num w:numId="13">
    <w:abstractNumId w:val="27"/>
  </w:num>
  <w:num w:numId="14">
    <w:abstractNumId w:val="14"/>
  </w:num>
  <w:num w:numId="15">
    <w:abstractNumId w:val="8"/>
  </w:num>
  <w:num w:numId="16">
    <w:abstractNumId w:val="25"/>
  </w:num>
  <w:num w:numId="17">
    <w:abstractNumId w:val="2"/>
  </w:num>
  <w:num w:numId="18">
    <w:abstractNumId w:val="4"/>
  </w:num>
  <w:num w:numId="19">
    <w:abstractNumId w:val="12"/>
  </w:num>
  <w:num w:numId="20">
    <w:abstractNumId w:val="13"/>
  </w:num>
  <w:num w:numId="21">
    <w:abstractNumId w:val="11"/>
  </w:num>
  <w:num w:numId="22">
    <w:abstractNumId w:val="15"/>
  </w:num>
  <w:num w:numId="23">
    <w:abstractNumId w:val="10"/>
  </w:num>
  <w:num w:numId="24">
    <w:abstractNumId w:val="21"/>
  </w:num>
  <w:num w:numId="25">
    <w:abstractNumId w:val="6"/>
  </w:num>
  <w:num w:numId="26">
    <w:abstractNumId w:val="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num>
  <w:num w:numId="32">
    <w:abstractNumId w:val="19"/>
  </w:num>
  <w:num w:numId="33">
    <w:abstractNumId w:val="23"/>
  </w:num>
  <w:num w:numId="34">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5F26"/>
    <w:rsid w:val="000069FB"/>
    <w:rsid w:val="00011BA8"/>
    <w:rsid w:val="00013A2D"/>
    <w:rsid w:val="00016A99"/>
    <w:rsid w:val="00026E2D"/>
    <w:rsid w:val="000314CB"/>
    <w:rsid w:val="0005161E"/>
    <w:rsid w:val="00053C19"/>
    <w:rsid w:val="0005764D"/>
    <w:rsid w:val="000620A8"/>
    <w:rsid w:val="00066446"/>
    <w:rsid w:val="00071FB7"/>
    <w:rsid w:val="00094BF4"/>
    <w:rsid w:val="000A01CC"/>
    <w:rsid w:val="000A1CD9"/>
    <w:rsid w:val="000A53BE"/>
    <w:rsid w:val="000A6953"/>
    <w:rsid w:val="000B143C"/>
    <w:rsid w:val="000D30E4"/>
    <w:rsid w:val="000E3B1B"/>
    <w:rsid w:val="000E4EE9"/>
    <w:rsid w:val="000F4156"/>
    <w:rsid w:val="000F5B81"/>
    <w:rsid w:val="000F6DF9"/>
    <w:rsid w:val="00101BCF"/>
    <w:rsid w:val="001050AD"/>
    <w:rsid w:val="0011375F"/>
    <w:rsid w:val="00115C55"/>
    <w:rsid w:val="001163FA"/>
    <w:rsid w:val="00120F48"/>
    <w:rsid w:val="00126827"/>
    <w:rsid w:val="00134D57"/>
    <w:rsid w:val="00141978"/>
    <w:rsid w:val="00154139"/>
    <w:rsid w:val="00160897"/>
    <w:rsid w:val="00165EE0"/>
    <w:rsid w:val="00170B45"/>
    <w:rsid w:val="001832DC"/>
    <w:rsid w:val="001836C9"/>
    <w:rsid w:val="001A3661"/>
    <w:rsid w:val="001B2935"/>
    <w:rsid w:val="001C2FCD"/>
    <w:rsid w:val="001D624D"/>
    <w:rsid w:val="001F2850"/>
    <w:rsid w:val="001F7841"/>
    <w:rsid w:val="002026CE"/>
    <w:rsid w:val="00205031"/>
    <w:rsid w:val="00211E13"/>
    <w:rsid w:val="00215D64"/>
    <w:rsid w:val="002232E2"/>
    <w:rsid w:val="00233888"/>
    <w:rsid w:val="00240512"/>
    <w:rsid w:val="002416D8"/>
    <w:rsid w:val="002436E8"/>
    <w:rsid w:val="00247F3C"/>
    <w:rsid w:val="00250541"/>
    <w:rsid w:val="00253608"/>
    <w:rsid w:val="00254F08"/>
    <w:rsid w:val="00265266"/>
    <w:rsid w:val="002706C3"/>
    <w:rsid w:val="00272584"/>
    <w:rsid w:val="0027644C"/>
    <w:rsid w:val="0027784F"/>
    <w:rsid w:val="00284B19"/>
    <w:rsid w:val="002907A6"/>
    <w:rsid w:val="00292E09"/>
    <w:rsid w:val="002A1F88"/>
    <w:rsid w:val="002A2CCD"/>
    <w:rsid w:val="002A50B1"/>
    <w:rsid w:val="002A592A"/>
    <w:rsid w:val="002A773B"/>
    <w:rsid w:val="002B50E9"/>
    <w:rsid w:val="002C1FFE"/>
    <w:rsid w:val="002D275A"/>
    <w:rsid w:val="002D3056"/>
    <w:rsid w:val="002D410D"/>
    <w:rsid w:val="002D4ECA"/>
    <w:rsid w:val="002F42FE"/>
    <w:rsid w:val="0030706C"/>
    <w:rsid w:val="00307C76"/>
    <w:rsid w:val="00320920"/>
    <w:rsid w:val="00325A5E"/>
    <w:rsid w:val="003260BA"/>
    <w:rsid w:val="003417B4"/>
    <w:rsid w:val="00341CCB"/>
    <w:rsid w:val="0035736F"/>
    <w:rsid w:val="003804DA"/>
    <w:rsid w:val="003838EF"/>
    <w:rsid w:val="00393A11"/>
    <w:rsid w:val="00396494"/>
    <w:rsid w:val="003966E3"/>
    <w:rsid w:val="003977C8"/>
    <w:rsid w:val="003A302A"/>
    <w:rsid w:val="003A5C09"/>
    <w:rsid w:val="003A6729"/>
    <w:rsid w:val="003B0193"/>
    <w:rsid w:val="003C2A3E"/>
    <w:rsid w:val="003D1863"/>
    <w:rsid w:val="003D5A62"/>
    <w:rsid w:val="003D7148"/>
    <w:rsid w:val="003E2B58"/>
    <w:rsid w:val="003E3E28"/>
    <w:rsid w:val="003F414D"/>
    <w:rsid w:val="00403E4A"/>
    <w:rsid w:val="00404B6E"/>
    <w:rsid w:val="00405814"/>
    <w:rsid w:val="0040621C"/>
    <w:rsid w:val="00414EC5"/>
    <w:rsid w:val="00420A53"/>
    <w:rsid w:val="00434651"/>
    <w:rsid w:val="004364BD"/>
    <w:rsid w:val="004375D3"/>
    <w:rsid w:val="00441D2F"/>
    <w:rsid w:val="00455AAE"/>
    <w:rsid w:val="00471819"/>
    <w:rsid w:val="00472214"/>
    <w:rsid w:val="00474350"/>
    <w:rsid w:val="00482D24"/>
    <w:rsid w:val="004852AB"/>
    <w:rsid w:val="00493624"/>
    <w:rsid w:val="004972F6"/>
    <w:rsid w:val="004A034A"/>
    <w:rsid w:val="004A3C3B"/>
    <w:rsid w:val="004A3CD6"/>
    <w:rsid w:val="004C673C"/>
    <w:rsid w:val="004D2237"/>
    <w:rsid w:val="004E09F1"/>
    <w:rsid w:val="004E3F9B"/>
    <w:rsid w:val="004F4D41"/>
    <w:rsid w:val="004F6633"/>
    <w:rsid w:val="00506875"/>
    <w:rsid w:val="00512552"/>
    <w:rsid w:val="005136EC"/>
    <w:rsid w:val="0052315C"/>
    <w:rsid w:val="00526C5B"/>
    <w:rsid w:val="00533779"/>
    <w:rsid w:val="00533E68"/>
    <w:rsid w:val="00535C2B"/>
    <w:rsid w:val="005415F2"/>
    <w:rsid w:val="00544701"/>
    <w:rsid w:val="00556304"/>
    <w:rsid w:val="00560D9B"/>
    <w:rsid w:val="005630CB"/>
    <w:rsid w:val="005635F2"/>
    <w:rsid w:val="00565593"/>
    <w:rsid w:val="0057175F"/>
    <w:rsid w:val="00571815"/>
    <w:rsid w:val="00573943"/>
    <w:rsid w:val="00573B6E"/>
    <w:rsid w:val="00594B91"/>
    <w:rsid w:val="00595C14"/>
    <w:rsid w:val="005964A2"/>
    <w:rsid w:val="005C176E"/>
    <w:rsid w:val="005D7990"/>
    <w:rsid w:val="005E332E"/>
    <w:rsid w:val="005E4F78"/>
    <w:rsid w:val="005E5D99"/>
    <w:rsid w:val="005E7989"/>
    <w:rsid w:val="005F17E0"/>
    <w:rsid w:val="00603973"/>
    <w:rsid w:val="00616162"/>
    <w:rsid w:val="00620114"/>
    <w:rsid w:val="006355E2"/>
    <w:rsid w:val="00641B71"/>
    <w:rsid w:val="00650FA4"/>
    <w:rsid w:val="00655F59"/>
    <w:rsid w:val="006618EE"/>
    <w:rsid w:val="006710F4"/>
    <w:rsid w:val="00675FDB"/>
    <w:rsid w:val="0067798C"/>
    <w:rsid w:val="00680173"/>
    <w:rsid w:val="006808EC"/>
    <w:rsid w:val="00680DE9"/>
    <w:rsid w:val="00680E3F"/>
    <w:rsid w:val="006812D7"/>
    <w:rsid w:val="006866AC"/>
    <w:rsid w:val="00686C89"/>
    <w:rsid w:val="006932CD"/>
    <w:rsid w:val="006A2E68"/>
    <w:rsid w:val="006A4C2D"/>
    <w:rsid w:val="006A67EE"/>
    <w:rsid w:val="006C0CC6"/>
    <w:rsid w:val="006C1D29"/>
    <w:rsid w:val="006C2AF9"/>
    <w:rsid w:val="006D0072"/>
    <w:rsid w:val="006D28BE"/>
    <w:rsid w:val="006D4981"/>
    <w:rsid w:val="006E53B4"/>
    <w:rsid w:val="006F3D52"/>
    <w:rsid w:val="00724094"/>
    <w:rsid w:val="00732F2A"/>
    <w:rsid w:val="00740CB4"/>
    <w:rsid w:val="007434DA"/>
    <w:rsid w:val="00747D23"/>
    <w:rsid w:val="00756B7C"/>
    <w:rsid w:val="00761886"/>
    <w:rsid w:val="00762A24"/>
    <w:rsid w:val="007708E1"/>
    <w:rsid w:val="00771ABA"/>
    <w:rsid w:val="007771D7"/>
    <w:rsid w:val="00782770"/>
    <w:rsid w:val="007876FF"/>
    <w:rsid w:val="0079085D"/>
    <w:rsid w:val="00792432"/>
    <w:rsid w:val="00795223"/>
    <w:rsid w:val="007A17CA"/>
    <w:rsid w:val="007B649C"/>
    <w:rsid w:val="007C0EE5"/>
    <w:rsid w:val="007C69B5"/>
    <w:rsid w:val="007D47B0"/>
    <w:rsid w:val="008002C5"/>
    <w:rsid w:val="00806DDC"/>
    <w:rsid w:val="00810B93"/>
    <w:rsid w:val="00816C24"/>
    <w:rsid w:val="0082584F"/>
    <w:rsid w:val="008317D9"/>
    <w:rsid w:val="00843D30"/>
    <w:rsid w:val="0084468B"/>
    <w:rsid w:val="00862BC1"/>
    <w:rsid w:val="00863B56"/>
    <w:rsid w:val="008679A4"/>
    <w:rsid w:val="0087007F"/>
    <w:rsid w:val="008742B7"/>
    <w:rsid w:val="00893AC3"/>
    <w:rsid w:val="008960A6"/>
    <w:rsid w:val="008B1E63"/>
    <w:rsid w:val="008B22EF"/>
    <w:rsid w:val="008B36E9"/>
    <w:rsid w:val="008B7D26"/>
    <w:rsid w:val="008C29BB"/>
    <w:rsid w:val="008C33BE"/>
    <w:rsid w:val="008C5E58"/>
    <w:rsid w:val="008D7D04"/>
    <w:rsid w:val="008F5E11"/>
    <w:rsid w:val="00900D66"/>
    <w:rsid w:val="00904B51"/>
    <w:rsid w:val="00914696"/>
    <w:rsid w:val="009227C8"/>
    <w:rsid w:val="00947734"/>
    <w:rsid w:val="00950A36"/>
    <w:rsid w:val="00950EC8"/>
    <w:rsid w:val="0096052A"/>
    <w:rsid w:val="009615B7"/>
    <w:rsid w:val="009619F3"/>
    <w:rsid w:val="00975576"/>
    <w:rsid w:val="00981E77"/>
    <w:rsid w:val="00983059"/>
    <w:rsid w:val="00984F5B"/>
    <w:rsid w:val="00985D59"/>
    <w:rsid w:val="00991421"/>
    <w:rsid w:val="00994C79"/>
    <w:rsid w:val="009A4742"/>
    <w:rsid w:val="009A67E4"/>
    <w:rsid w:val="009B150F"/>
    <w:rsid w:val="009B4407"/>
    <w:rsid w:val="009C7A00"/>
    <w:rsid w:val="009D0C8F"/>
    <w:rsid w:val="009D2A9A"/>
    <w:rsid w:val="009D5D79"/>
    <w:rsid w:val="009E0D0C"/>
    <w:rsid w:val="009E1589"/>
    <w:rsid w:val="009E5C20"/>
    <w:rsid w:val="009F5646"/>
    <w:rsid w:val="00A107AA"/>
    <w:rsid w:val="00A10CE5"/>
    <w:rsid w:val="00A17AC4"/>
    <w:rsid w:val="00A2016E"/>
    <w:rsid w:val="00A2150D"/>
    <w:rsid w:val="00A641B4"/>
    <w:rsid w:val="00A6649B"/>
    <w:rsid w:val="00A66ECF"/>
    <w:rsid w:val="00A7193F"/>
    <w:rsid w:val="00A844FF"/>
    <w:rsid w:val="00A852C9"/>
    <w:rsid w:val="00A90565"/>
    <w:rsid w:val="00A96537"/>
    <w:rsid w:val="00AA2DDD"/>
    <w:rsid w:val="00AA522E"/>
    <w:rsid w:val="00AB5B7F"/>
    <w:rsid w:val="00AC2AFC"/>
    <w:rsid w:val="00AC5533"/>
    <w:rsid w:val="00AD130E"/>
    <w:rsid w:val="00AD3BC5"/>
    <w:rsid w:val="00AE10B2"/>
    <w:rsid w:val="00AE348A"/>
    <w:rsid w:val="00B01BA5"/>
    <w:rsid w:val="00B12B8C"/>
    <w:rsid w:val="00B21642"/>
    <w:rsid w:val="00B21E22"/>
    <w:rsid w:val="00B23D1B"/>
    <w:rsid w:val="00B53CD3"/>
    <w:rsid w:val="00B60C3D"/>
    <w:rsid w:val="00B6688F"/>
    <w:rsid w:val="00B674E0"/>
    <w:rsid w:val="00B7086B"/>
    <w:rsid w:val="00B70A19"/>
    <w:rsid w:val="00B8156D"/>
    <w:rsid w:val="00B86F55"/>
    <w:rsid w:val="00B91DFC"/>
    <w:rsid w:val="00BA0070"/>
    <w:rsid w:val="00BA1A1B"/>
    <w:rsid w:val="00BA631E"/>
    <w:rsid w:val="00BB0E71"/>
    <w:rsid w:val="00BB0EBA"/>
    <w:rsid w:val="00BC3356"/>
    <w:rsid w:val="00BD0035"/>
    <w:rsid w:val="00BD1371"/>
    <w:rsid w:val="00BE3D32"/>
    <w:rsid w:val="00BF6934"/>
    <w:rsid w:val="00C023A2"/>
    <w:rsid w:val="00C320C1"/>
    <w:rsid w:val="00C40F86"/>
    <w:rsid w:val="00C437CF"/>
    <w:rsid w:val="00C468F7"/>
    <w:rsid w:val="00C514C5"/>
    <w:rsid w:val="00C61E88"/>
    <w:rsid w:val="00C62563"/>
    <w:rsid w:val="00C62ECA"/>
    <w:rsid w:val="00C75D45"/>
    <w:rsid w:val="00C76ED3"/>
    <w:rsid w:val="00C9357C"/>
    <w:rsid w:val="00C943EF"/>
    <w:rsid w:val="00C951FC"/>
    <w:rsid w:val="00CA0D9B"/>
    <w:rsid w:val="00CA7128"/>
    <w:rsid w:val="00CB3B4E"/>
    <w:rsid w:val="00CC40AD"/>
    <w:rsid w:val="00CD2FAD"/>
    <w:rsid w:val="00CE2D43"/>
    <w:rsid w:val="00D04D67"/>
    <w:rsid w:val="00D25C2A"/>
    <w:rsid w:val="00D3270C"/>
    <w:rsid w:val="00D34D8A"/>
    <w:rsid w:val="00D366DB"/>
    <w:rsid w:val="00D36A26"/>
    <w:rsid w:val="00D371AE"/>
    <w:rsid w:val="00D37A21"/>
    <w:rsid w:val="00D47860"/>
    <w:rsid w:val="00D62BC1"/>
    <w:rsid w:val="00D67A9C"/>
    <w:rsid w:val="00D7185E"/>
    <w:rsid w:val="00D726A4"/>
    <w:rsid w:val="00D75ED2"/>
    <w:rsid w:val="00D81B0E"/>
    <w:rsid w:val="00D91AC2"/>
    <w:rsid w:val="00D97354"/>
    <w:rsid w:val="00D97A4E"/>
    <w:rsid w:val="00DA7C07"/>
    <w:rsid w:val="00DB0D6D"/>
    <w:rsid w:val="00DB370B"/>
    <w:rsid w:val="00DC4047"/>
    <w:rsid w:val="00DD3A07"/>
    <w:rsid w:val="00DE2D1F"/>
    <w:rsid w:val="00DE5F85"/>
    <w:rsid w:val="00E0345C"/>
    <w:rsid w:val="00E15131"/>
    <w:rsid w:val="00E21651"/>
    <w:rsid w:val="00E32F24"/>
    <w:rsid w:val="00E37981"/>
    <w:rsid w:val="00E37C24"/>
    <w:rsid w:val="00E40A1D"/>
    <w:rsid w:val="00E43BB2"/>
    <w:rsid w:val="00E76012"/>
    <w:rsid w:val="00E91E50"/>
    <w:rsid w:val="00EA6400"/>
    <w:rsid w:val="00EA7586"/>
    <w:rsid w:val="00EB5273"/>
    <w:rsid w:val="00EC53A2"/>
    <w:rsid w:val="00EC6E8C"/>
    <w:rsid w:val="00ED379C"/>
    <w:rsid w:val="00EE482D"/>
    <w:rsid w:val="00EF4186"/>
    <w:rsid w:val="00EF49E6"/>
    <w:rsid w:val="00EF4AB9"/>
    <w:rsid w:val="00EF65EC"/>
    <w:rsid w:val="00F0097F"/>
    <w:rsid w:val="00F052D4"/>
    <w:rsid w:val="00F16E94"/>
    <w:rsid w:val="00F568EA"/>
    <w:rsid w:val="00F67F9F"/>
    <w:rsid w:val="00F700B9"/>
    <w:rsid w:val="00F73BFC"/>
    <w:rsid w:val="00F91257"/>
    <w:rsid w:val="00F92F0A"/>
    <w:rsid w:val="00F94F6C"/>
    <w:rsid w:val="00FA1355"/>
    <w:rsid w:val="00FA5CF6"/>
    <w:rsid w:val="00FA7F62"/>
    <w:rsid w:val="00FB0D06"/>
    <w:rsid w:val="00FB586F"/>
    <w:rsid w:val="00FD2ED0"/>
    <w:rsid w:val="00FD3CE5"/>
    <w:rsid w:val="00FE083D"/>
    <w:rsid w:val="00FF177E"/>
    <w:rsid w:val="00FF423E"/>
    <w:rsid w:val="00FF5455"/>
    <w:rsid w:val="00FF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81085">
      <w:bodyDiv w:val="1"/>
      <w:marLeft w:val="0"/>
      <w:marRight w:val="0"/>
      <w:marTop w:val="0"/>
      <w:marBottom w:val="0"/>
      <w:divBdr>
        <w:top w:val="none" w:sz="0" w:space="0" w:color="auto"/>
        <w:left w:val="none" w:sz="0" w:space="0" w:color="auto"/>
        <w:bottom w:val="none" w:sz="0" w:space="0" w:color="auto"/>
        <w:right w:val="none" w:sz="0" w:space="0" w:color="auto"/>
      </w:divBdr>
    </w:div>
    <w:div w:id="78135395">
      <w:bodyDiv w:val="1"/>
      <w:marLeft w:val="0"/>
      <w:marRight w:val="0"/>
      <w:marTop w:val="0"/>
      <w:marBottom w:val="0"/>
      <w:divBdr>
        <w:top w:val="none" w:sz="0" w:space="0" w:color="auto"/>
        <w:left w:val="none" w:sz="0" w:space="0" w:color="auto"/>
        <w:bottom w:val="none" w:sz="0" w:space="0" w:color="auto"/>
        <w:right w:val="none" w:sz="0" w:space="0" w:color="auto"/>
      </w:divBdr>
    </w:div>
    <w:div w:id="175385209">
      <w:bodyDiv w:val="1"/>
      <w:marLeft w:val="0"/>
      <w:marRight w:val="0"/>
      <w:marTop w:val="0"/>
      <w:marBottom w:val="0"/>
      <w:divBdr>
        <w:top w:val="none" w:sz="0" w:space="0" w:color="auto"/>
        <w:left w:val="none" w:sz="0" w:space="0" w:color="auto"/>
        <w:bottom w:val="none" w:sz="0" w:space="0" w:color="auto"/>
        <w:right w:val="none" w:sz="0" w:space="0" w:color="auto"/>
      </w:divBdr>
    </w:div>
    <w:div w:id="201096284">
      <w:bodyDiv w:val="1"/>
      <w:marLeft w:val="0"/>
      <w:marRight w:val="0"/>
      <w:marTop w:val="0"/>
      <w:marBottom w:val="0"/>
      <w:divBdr>
        <w:top w:val="none" w:sz="0" w:space="0" w:color="auto"/>
        <w:left w:val="none" w:sz="0" w:space="0" w:color="auto"/>
        <w:bottom w:val="none" w:sz="0" w:space="0" w:color="auto"/>
        <w:right w:val="none" w:sz="0" w:space="0" w:color="auto"/>
      </w:divBdr>
    </w:div>
    <w:div w:id="374234658">
      <w:bodyDiv w:val="1"/>
      <w:marLeft w:val="0"/>
      <w:marRight w:val="0"/>
      <w:marTop w:val="0"/>
      <w:marBottom w:val="0"/>
      <w:divBdr>
        <w:top w:val="none" w:sz="0" w:space="0" w:color="auto"/>
        <w:left w:val="none" w:sz="0" w:space="0" w:color="auto"/>
        <w:bottom w:val="none" w:sz="0" w:space="0" w:color="auto"/>
        <w:right w:val="none" w:sz="0" w:space="0" w:color="auto"/>
      </w:divBdr>
    </w:div>
    <w:div w:id="375348605">
      <w:bodyDiv w:val="1"/>
      <w:marLeft w:val="0"/>
      <w:marRight w:val="0"/>
      <w:marTop w:val="0"/>
      <w:marBottom w:val="0"/>
      <w:divBdr>
        <w:top w:val="none" w:sz="0" w:space="0" w:color="auto"/>
        <w:left w:val="none" w:sz="0" w:space="0" w:color="auto"/>
        <w:bottom w:val="none" w:sz="0" w:space="0" w:color="auto"/>
        <w:right w:val="none" w:sz="0" w:space="0" w:color="auto"/>
      </w:divBdr>
    </w:div>
    <w:div w:id="564220544">
      <w:bodyDiv w:val="1"/>
      <w:marLeft w:val="0"/>
      <w:marRight w:val="0"/>
      <w:marTop w:val="0"/>
      <w:marBottom w:val="0"/>
      <w:divBdr>
        <w:top w:val="none" w:sz="0" w:space="0" w:color="auto"/>
        <w:left w:val="none" w:sz="0" w:space="0" w:color="auto"/>
        <w:bottom w:val="none" w:sz="0" w:space="0" w:color="auto"/>
        <w:right w:val="none" w:sz="0" w:space="0" w:color="auto"/>
      </w:divBdr>
    </w:div>
    <w:div w:id="683744183">
      <w:bodyDiv w:val="1"/>
      <w:marLeft w:val="0"/>
      <w:marRight w:val="0"/>
      <w:marTop w:val="0"/>
      <w:marBottom w:val="0"/>
      <w:divBdr>
        <w:top w:val="none" w:sz="0" w:space="0" w:color="auto"/>
        <w:left w:val="none" w:sz="0" w:space="0" w:color="auto"/>
        <w:bottom w:val="none" w:sz="0" w:space="0" w:color="auto"/>
        <w:right w:val="none" w:sz="0" w:space="0" w:color="auto"/>
      </w:divBdr>
    </w:div>
    <w:div w:id="921992013">
      <w:bodyDiv w:val="1"/>
      <w:marLeft w:val="0"/>
      <w:marRight w:val="0"/>
      <w:marTop w:val="0"/>
      <w:marBottom w:val="0"/>
      <w:divBdr>
        <w:top w:val="none" w:sz="0" w:space="0" w:color="auto"/>
        <w:left w:val="none" w:sz="0" w:space="0" w:color="auto"/>
        <w:bottom w:val="none" w:sz="0" w:space="0" w:color="auto"/>
        <w:right w:val="none" w:sz="0" w:space="0" w:color="auto"/>
      </w:divBdr>
    </w:div>
    <w:div w:id="1081173807">
      <w:bodyDiv w:val="1"/>
      <w:marLeft w:val="0"/>
      <w:marRight w:val="0"/>
      <w:marTop w:val="0"/>
      <w:marBottom w:val="0"/>
      <w:divBdr>
        <w:top w:val="none" w:sz="0" w:space="0" w:color="auto"/>
        <w:left w:val="none" w:sz="0" w:space="0" w:color="auto"/>
        <w:bottom w:val="none" w:sz="0" w:space="0" w:color="auto"/>
        <w:right w:val="none" w:sz="0" w:space="0" w:color="auto"/>
      </w:divBdr>
    </w:div>
    <w:div w:id="1377513141">
      <w:bodyDiv w:val="1"/>
      <w:marLeft w:val="0"/>
      <w:marRight w:val="0"/>
      <w:marTop w:val="0"/>
      <w:marBottom w:val="0"/>
      <w:divBdr>
        <w:top w:val="none" w:sz="0" w:space="0" w:color="auto"/>
        <w:left w:val="none" w:sz="0" w:space="0" w:color="auto"/>
        <w:bottom w:val="none" w:sz="0" w:space="0" w:color="auto"/>
        <w:right w:val="none" w:sz="0" w:space="0" w:color="auto"/>
      </w:divBdr>
    </w:div>
    <w:div w:id="1784616035">
      <w:bodyDiv w:val="1"/>
      <w:marLeft w:val="0"/>
      <w:marRight w:val="0"/>
      <w:marTop w:val="0"/>
      <w:marBottom w:val="0"/>
      <w:divBdr>
        <w:top w:val="none" w:sz="0" w:space="0" w:color="auto"/>
        <w:left w:val="none" w:sz="0" w:space="0" w:color="auto"/>
        <w:bottom w:val="none" w:sz="0" w:space="0" w:color="auto"/>
        <w:right w:val="none" w:sz="0" w:space="0" w:color="auto"/>
      </w:divBdr>
    </w:div>
    <w:div w:id="1999578480">
      <w:bodyDiv w:val="1"/>
      <w:marLeft w:val="0"/>
      <w:marRight w:val="0"/>
      <w:marTop w:val="0"/>
      <w:marBottom w:val="0"/>
      <w:divBdr>
        <w:top w:val="none" w:sz="0" w:space="0" w:color="auto"/>
        <w:left w:val="none" w:sz="0" w:space="0" w:color="auto"/>
        <w:bottom w:val="none" w:sz="0" w:space="0" w:color="auto"/>
        <w:right w:val="none" w:sz="0" w:space="0" w:color="auto"/>
      </w:divBdr>
    </w:div>
    <w:div w:id="2005470268">
      <w:bodyDiv w:val="1"/>
      <w:marLeft w:val="0"/>
      <w:marRight w:val="0"/>
      <w:marTop w:val="0"/>
      <w:marBottom w:val="0"/>
      <w:divBdr>
        <w:top w:val="none" w:sz="0" w:space="0" w:color="auto"/>
        <w:left w:val="none" w:sz="0" w:space="0" w:color="auto"/>
        <w:bottom w:val="none" w:sz="0" w:space="0" w:color="auto"/>
        <w:right w:val="none" w:sz="0" w:space="0" w:color="auto"/>
      </w:divBdr>
    </w:div>
    <w:div w:id="2129658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obileonline.garant.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mobileonline.garant.ru/"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A27A956D90DC65C2F9BFEE74AC13A5595118110BBAE1B53BF6482F60A4587F3AD052D6C2B4BG8L" TargetMode="External"/><Relationship Id="rId5" Type="http://schemas.openxmlformats.org/officeDocument/2006/relationships/settings" Target="settings.xml"/><Relationship Id="rId15" Type="http://schemas.openxmlformats.org/officeDocument/2006/relationships/hyperlink" Target="http://www.staves.ru" TargetMode="External"/><Relationship Id="rId10" Type="http://schemas.openxmlformats.org/officeDocument/2006/relationships/hyperlink" Target="http://www.staves.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hyperlink" Target="http://www.staves.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F1731-44BE-42E0-9A1C-FF746C333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15589</Words>
  <Characters>88861</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104242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Никита Дмитриевич Дружинин</cp:lastModifiedBy>
  <cp:revision>9</cp:revision>
  <cp:lastPrinted>2022-01-20T08:43:00Z</cp:lastPrinted>
  <dcterms:created xsi:type="dcterms:W3CDTF">2024-02-08T07:20:00Z</dcterms:created>
  <dcterms:modified xsi:type="dcterms:W3CDTF">2024-03-05T14:21:00Z</dcterms:modified>
</cp:coreProperties>
</file>